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8C3" w:rsidRDefault="00437B2B" w:rsidP="00945BA1">
      <w:pPr>
        <w:ind w:right="-1"/>
        <w:jc w:val="center"/>
        <w:rPr>
          <w:rFonts w:hint="eastAsia"/>
          <w:sz w:val="32"/>
          <w:szCs w:val="32"/>
          <w:lang w:val="ja-JP"/>
        </w:rPr>
      </w:pPr>
      <w:bookmarkStart w:id="0" w:name="_GoBack"/>
      <w:bookmarkEnd w:id="0"/>
      <w:r>
        <w:rPr>
          <w:rFonts w:hint="eastAsia"/>
          <w:sz w:val="32"/>
          <w:szCs w:val="32"/>
          <w:lang w:val="ja-JP"/>
        </w:rPr>
        <w:t>内視鏡検査</w:t>
      </w:r>
      <w:r w:rsidR="002A58C3">
        <w:rPr>
          <w:rFonts w:hint="eastAsia"/>
          <w:sz w:val="32"/>
          <w:szCs w:val="32"/>
          <w:lang w:val="ja-JP"/>
        </w:rPr>
        <w:t>（上部消化管）</w:t>
      </w:r>
      <w:r>
        <w:rPr>
          <w:rFonts w:hint="eastAsia"/>
          <w:sz w:val="32"/>
          <w:szCs w:val="32"/>
          <w:lang w:val="ja-JP"/>
        </w:rPr>
        <w:t>をお受けになる患者様へ</w:t>
      </w:r>
    </w:p>
    <w:p w:rsidR="00437B2B" w:rsidRDefault="00177DEC" w:rsidP="00945BA1">
      <w:pPr>
        <w:ind w:right="-1"/>
        <w:jc w:val="center"/>
        <w:rPr>
          <w:sz w:val="32"/>
          <w:szCs w:val="32"/>
        </w:rPr>
      </w:pPr>
      <w:r>
        <w:rPr>
          <w:rFonts w:hint="eastAsia"/>
          <w:sz w:val="32"/>
          <w:szCs w:val="32"/>
          <w:lang w:val="ja-JP"/>
        </w:rPr>
        <w:t>（</w:t>
      </w:r>
      <w:r w:rsidR="00945BA1">
        <w:rPr>
          <w:rFonts w:hint="eastAsia"/>
          <w:sz w:val="32"/>
          <w:szCs w:val="32"/>
          <w:lang w:val="ja-JP"/>
        </w:rPr>
        <w:t xml:space="preserve">説明書 兼 </w:t>
      </w:r>
      <w:r>
        <w:rPr>
          <w:rFonts w:hint="eastAsia"/>
          <w:sz w:val="32"/>
          <w:szCs w:val="32"/>
          <w:lang w:val="ja-JP"/>
        </w:rPr>
        <w:t>同意書）</w:t>
      </w:r>
    </w:p>
    <w:p w:rsidR="000B4DB2" w:rsidRDefault="000B4DB2" w:rsidP="000B4DB2">
      <w:pPr>
        <w:ind w:right="-1"/>
        <w:rPr>
          <w:sz w:val="25"/>
          <w:szCs w:val="25"/>
        </w:rPr>
      </w:pPr>
      <w:r>
        <w:rPr>
          <w:rFonts w:hint="eastAsia"/>
          <w:sz w:val="25"/>
          <w:szCs w:val="25"/>
          <w:lang w:val="ja-JP"/>
        </w:rPr>
        <w:t>【検査の目的】</w:t>
      </w:r>
    </w:p>
    <w:p w:rsidR="000B4DB2" w:rsidRPr="00D80552" w:rsidRDefault="000B4DB2" w:rsidP="000B4DB2">
      <w:pPr>
        <w:widowControl/>
        <w:shd w:val="clear" w:color="auto" w:fill="FFFFFF"/>
        <w:rPr>
          <w:rFonts w:hint="eastAsia"/>
          <w:sz w:val="22"/>
          <w:szCs w:val="21"/>
          <w:lang w:val="ja-JP"/>
        </w:rPr>
      </w:pPr>
      <w:r w:rsidRPr="00D80552">
        <w:rPr>
          <w:rFonts w:hint="eastAsia"/>
          <w:sz w:val="22"/>
          <w:szCs w:val="21"/>
          <w:lang w:val="ja-JP"/>
        </w:rPr>
        <w:t xml:space="preserve">　上部消化管内視鏡検査は、口や鼻から内視鏡をいれて食道、胃･十二指腸の病気の診断をするために行うものです。</w:t>
      </w:r>
    </w:p>
    <w:p w:rsidR="000B4DB2" w:rsidRDefault="00D41911" w:rsidP="000B4DB2">
      <w:pPr>
        <w:ind w:right="-1"/>
        <w:rPr>
          <w:sz w:val="25"/>
          <w:szCs w:val="25"/>
        </w:rPr>
      </w:pPr>
      <w:r>
        <w:rPr>
          <w:rFonts w:hint="eastAsia"/>
          <w:sz w:val="25"/>
          <w:szCs w:val="25"/>
          <w:lang w:val="ja-JP"/>
        </w:rPr>
        <w:t>【検査のための準備と検査の実際</w:t>
      </w:r>
      <w:r w:rsidR="000B4DB2">
        <w:rPr>
          <w:rFonts w:hint="eastAsia"/>
          <w:sz w:val="25"/>
          <w:szCs w:val="25"/>
          <w:lang w:val="ja-JP"/>
        </w:rPr>
        <w:t>】</w:t>
      </w:r>
    </w:p>
    <w:p w:rsidR="000B4DB2" w:rsidRPr="00D80552" w:rsidRDefault="00510C15" w:rsidP="000B4DB2">
      <w:pPr>
        <w:widowControl/>
        <w:shd w:val="clear" w:color="auto" w:fill="FFFFFF"/>
        <w:rPr>
          <w:sz w:val="22"/>
        </w:rPr>
      </w:pPr>
      <w:r>
        <w:rPr>
          <w:sz w:val="22"/>
          <w:szCs w:val="21"/>
          <w:lang w:val="ja-JP"/>
        </w:rPr>
        <w:fldChar w:fldCharType="begin">
          <w:ffData>
            <w:name w:val="チェック1"/>
            <w:enabled/>
            <w:calcOnExit w:val="0"/>
            <w:checkBox>
              <w:sizeAuto/>
              <w:default w:val="0"/>
              <w:checked w:val="0"/>
            </w:checkBox>
          </w:ffData>
        </w:fldChar>
      </w:r>
      <w:r>
        <w:rPr>
          <w:sz w:val="22"/>
          <w:szCs w:val="21"/>
          <w:lang w:val="ja-JP"/>
        </w:rPr>
        <w:instrText xml:space="preserve"> </w:instrText>
      </w:r>
      <w:r>
        <w:rPr>
          <w:rFonts w:hint="eastAsia"/>
          <w:sz w:val="22"/>
          <w:szCs w:val="21"/>
          <w:lang w:val="ja-JP"/>
        </w:rPr>
        <w:instrText>FORMCHECKBOX</w:instrText>
      </w:r>
      <w:r>
        <w:rPr>
          <w:sz w:val="22"/>
          <w:szCs w:val="21"/>
          <w:lang w:val="ja-JP"/>
        </w:rPr>
        <w:instrText xml:space="preserve"> </w:instrText>
      </w:r>
      <w:r w:rsidR="00E410F8">
        <w:rPr>
          <w:sz w:val="22"/>
          <w:szCs w:val="21"/>
          <w:lang w:val="ja-JP"/>
        </w:rPr>
      </w:r>
      <w:r>
        <w:rPr>
          <w:sz w:val="22"/>
          <w:szCs w:val="21"/>
          <w:lang w:val="ja-JP"/>
        </w:rPr>
        <w:fldChar w:fldCharType="end"/>
      </w:r>
      <w:r w:rsidR="000B4DB2" w:rsidRPr="00D80552">
        <w:rPr>
          <w:rFonts w:hint="eastAsia"/>
          <w:sz w:val="22"/>
          <w:szCs w:val="21"/>
          <w:lang w:val="ja-JP"/>
        </w:rPr>
        <w:t>消泡剤のシロップを飲んでから、約5分間のどを麻酔薬で麻酔します。</w:t>
      </w:r>
    </w:p>
    <w:p w:rsidR="00BA2659" w:rsidRDefault="00510C15" w:rsidP="000B4DB2">
      <w:pPr>
        <w:widowControl/>
        <w:shd w:val="clear" w:color="auto" w:fill="FFFFFF"/>
        <w:rPr>
          <w:rFonts w:hint="eastAsia"/>
          <w:sz w:val="22"/>
          <w:szCs w:val="21"/>
          <w:lang w:val="ja-JP"/>
        </w:rPr>
      </w:pPr>
      <w:r>
        <w:rPr>
          <w:sz w:val="22"/>
          <w:szCs w:val="21"/>
          <w:lang w:val="ja-JP"/>
        </w:rPr>
        <w:fldChar w:fldCharType="begin">
          <w:ffData>
            <w:name w:val="チェック1"/>
            <w:enabled/>
            <w:calcOnExit w:val="0"/>
            <w:checkBox>
              <w:sizeAuto/>
              <w:default w:val="0"/>
              <w:checked w:val="0"/>
            </w:checkBox>
          </w:ffData>
        </w:fldChar>
      </w:r>
      <w:r>
        <w:rPr>
          <w:sz w:val="22"/>
          <w:szCs w:val="21"/>
          <w:lang w:val="ja-JP"/>
        </w:rPr>
        <w:instrText xml:space="preserve"> </w:instrText>
      </w:r>
      <w:r>
        <w:rPr>
          <w:rFonts w:hint="eastAsia"/>
          <w:sz w:val="22"/>
          <w:szCs w:val="21"/>
          <w:lang w:val="ja-JP"/>
        </w:rPr>
        <w:instrText>FORMCHECKBOX</w:instrText>
      </w:r>
      <w:r>
        <w:rPr>
          <w:sz w:val="22"/>
          <w:szCs w:val="21"/>
          <w:lang w:val="ja-JP"/>
        </w:rPr>
        <w:instrText xml:space="preserve"> </w:instrText>
      </w:r>
      <w:r w:rsidR="00E410F8">
        <w:rPr>
          <w:sz w:val="22"/>
          <w:szCs w:val="21"/>
          <w:lang w:val="ja-JP"/>
        </w:rPr>
      </w:r>
      <w:r>
        <w:rPr>
          <w:sz w:val="22"/>
          <w:szCs w:val="21"/>
          <w:lang w:val="ja-JP"/>
        </w:rPr>
        <w:fldChar w:fldCharType="end"/>
      </w:r>
      <w:r w:rsidR="000B4DB2" w:rsidRPr="00D80552">
        <w:rPr>
          <w:rFonts w:hint="eastAsia"/>
          <w:sz w:val="22"/>
          <w:szCs w:val="21"/>
          <w:lang w:val="ja-JP"/>
        </w:rPr>
        <w:t>胃腸の痙攣止めの薬を筋肉注射してから検査を開始します</w:t>
      </w:r>
      <w:r w:rsidR="00BA2659">
        <w:rPr>
          <w:rFonts w:hint="eastAsia"/>
          <w:sz w:val="22"/>
          <w:szCs w:val="21"/>
          <w:lang w:val="ja-JP"/>
        </w:rPr>
        <w:t>（筋肉注射を使用しない場合も</w:t>
      </w:r>
    </w:p>
    <w:p w:rsidR="000B4DB2" w:rsidRPr="00D80552" w:rsidRDefault="00BA2659" w:rsidP="00BA2659">
      <w:pPr>
        <w:widowControl/>
        <w:shd w:val="clear" w:color="auto" w:fill="FFFFFF"/>
        <w:ind w:firstLineChars="150" w:firstLine="330"/>
        <w:rPr>
          <w:rFonts w:hint="eastAsia"/>
          <w:sz w:val="22"/>
          <w:szCs w:val="21"/>
          <w:lang w:val="ja-JP"/>
        </w:rPr>
      </w:pPr>
      <w:r>
        <w:rPr>
          <w:rFonts w:hint="eastAsia"/>
          <w:sz w:val="22"/>
          <w:szCs w:val="21"/>
          <w:lang w:val="ja-JP"/>
        </w:rPr>
        <w:t>あります）</w:t>
      </w:r>
      <w:r w:rsidR="000B4DB2" w:rsidRPr="00D80552">
        <w:rPr>
          <w:rFonts w:hint="eastAsia"/>
          <w:sz w:val="22"/>
          <w:szCs w:val="21"/>
          <w:lang w:val="ja-JP"/>
        </w:rPr>
        <w:t>。</w:t>
      </w:r>
    </w:p>
    <w:p w:rsidR="00D41911" w:rsidRPr="00D80552" w:rsidRDefault="00D41911" w:rsidP="00D41911">
      <w:pPr>
        <w:widowControl/>
        <w:shd w:val="clear" w:color="auto" w:fill="FFFFFF"/>
        <w:rPr>
          <w:sz w:val="22"/>
        </w:rPr>
      </w:pPr>
      <w:r>
        <w:rPr>
          <w:sz w:val="22"/>
          <w:szCs w:val="21"/>
          <w:lang w:val="ja-JP"/>
        </w:rPr>
        <w:fldChar w:fldCharType="begin">
          <w:ffData>
            <w:name w:val="チェック1"/>
            <w:enabled/>
            <w:calcOnExit w:val="0"/>
            <w:checkBox>
              <w:sizeAuto/>
              <w:default w:val="0"/>
            </w:checkBox>
          </w:ffData>
        </w:fldChar>
      </w:r>
      <w:r>
        <w:rPr>
          <w:sz w:val="22"/>
          <w:szCs w:val="21"/>
          <w:lang w:val="ja-JP"/>
        </w:rPr>
        <w:instrText xml:space="preserve"> </w:instrText>
      </w:r>
      <w:r>
        <w:rPr>
          <w:rFonts w:hint="eastAsia"/>
          <w:sz w:val="22"/>
          <w:szCs w:val="21"/>
          <w:lang w:val="ja-JP"/>
        </w:rPr>
        <w:instrText>FORMCHECKBOX</w:instrText>
      </w:r>
      <w:r>
        <w:rPr>
          <w:sz w:val="22"/>
          <w:szCs w:val="21"/>
          <w:lang w:val="ja-JP"/>
        </w:rPr>
        <w:instrText xml:space="preserve"> </w:instrText>
      </w:r>
      <w:r>
        <w:rPr>
          <w:rFonts w:hint="eastAsia"/>
          <w:sz w:val="22"/>
          <w:szCs w:val="21"/>
          <w:lang w:val="ja-JP"/>
        </w:rPr>
      </w:r>
      <w:r>
        <w:rPr>
          <w:sz w:val="22"/>
          <w:szCs w:val="21"/>
          <w:lang w:val="ja-JP"/>
        </w:rPr>
        <w:fldChar w:fldCharType="end"/>
      </w:r>
      <w:r w:rsidRPr="00D80552">
        <w:rPr>
          <w:rFonts w:hint="eastAsia"/>
          <w:sz w:val="22"/>
          <w:szCs w:val="21"/>
          <w:lang w:val="ja-JP"/>
        </w:rPr>
        <w:t>検査時間は10～15分程度です。</w:t>
      </w:r>
    </w:p>
    <w:p w:rsidR="00D41911" w:rsidRPr="00D80552" w:rsidRDefault="00D41911" w:rsidP="00D41911">
      <w:pPr>
        <w:widowControl/>
        <w:shd w:val="clear" w:color="auto" w:fill="FFFFFF"/>
        <w:rPr>
          <w:sz w:val="22"/>
        </w:rPr>
      </w:pPr>
      <w:r>
        <w:rPr>
          <w:sz w:val="22"/>
          <w:szCs w:val="21"/>
          <w:lang w:val="ja-JP"/>
        </w:rPr>
        <w:fldChar w:fldCharType="begin">
          <w:ffData>
            <w:name w:val="チェック1"/>
            <w:enabled/>
            <w:calcOnExit w:val="0"/>
            <w:checkBox>
              <w:sizeAuto/>
              <w:default w:val="0"/>
            </w:checkBox>
          </w:ffData>
        </w:fldChar>
      </w:r>
      <w:r>
        <w:rPr>
          <w:sz w:val="22"/>
          <w:szCs w:val="21"/>
          <w:lang w:val="ja-JP"/>
        </w:rPr>
        <w:instrText xml:space="preserve"> </w:instrText>
      </w:r>
      <w:r>
        <w:rPr>
          <w:rFonts w:hint="eastAsia"/>
          <w:sz w:val="22"/>
          <w:szCs w:val="21"/>
          <w:lang w:val="ja-JP"/>
        </w:rPr>
        <w:instrText>FORMCHECKBOX</w:instrText>
      </w:r>
      <w:r>
        <w:rPr>
          <w:sz w:val="22"/>
          <w:szCs w:val="21"/>
          <w:lang w:val="ja-JP"/>
        </w:rPr>
        <w:instrText xml:space="preserve"> </w:instrText>
      </w:r>
      <w:r>
        <w:rPr>
          <w:rFonts w:hint="eastAsia"/>
          <w:sz w:val="22"/>
          <w:szCs w:val="21"/>
          <w:lang w:val="ja-JP"/>
        </w:rPr>
      </w:r>
      <w:r>
        <w:rPr>
          <w:sz w:val="22"/>
          <w:szCs w:val="21"/>
          <w:lang w:val="ja-JP"/>
        </w:rPr>
        <w:fldChar w:fldCharType="end"/>
      </w:r>
      <w:r w:rsidRPr="00D80552">
        <w:rPr>
          <w:rFonts w:hint="eastAsia"/>
          <w:sz w:val="22"/>
          <w:szCs w:val="21"/>
          <w:lang w:val="ja-JP"/>
        </w:rPr>
        <w:t>胃の中に空気を入れますのでお腹が張ることがあります。</w:t>
      </w:r>
    </w:p>
    <w:p w:rsidR="00D41911" w:rsidRPr="00D80552" w:rsidRDefault="00D41911" w:rsidP="00D41911">
      <w:pPr>
        <w:widowControl/>
        <w:shd w:val="clear" w:color="auto" w:fill="FFFFFF"/>
        <w:rPr>
          <w:rFonts w:hint="eastAsia"/>
          <w:sz w:val="22"/>
          <w:szCs w:val="21"/>
          <w:lang w:val="ja-JP"/>
        </w:rPr>
      </w:pPr>
      <w:r>
        <w:rPr>
          <w:sz w:val="22"/>
          <w:szCs w:val="21"/>
          <w:lang w:val="ja-JP"/>
        </w:rPr>
        <w:fldChar w:fldCharType="begin">
          <w:ffData>
            <w:name w:val="チェック1"/>
            <w:enabled/>
            <w:calcOnExit w:val="0"/>
            <w:checkBox>
              <w:sizeAuto/>
              <w:default w:val="0"/>
            </w:checkBox>
          </w:ffData>
        </w:fldChar>
      </w:r>
      <w:r>
        <w:rPr>
          <w:sz w:val="22"/>
          <w:szCs w:val="21"/>
          <w:lang w:val="ja-JP"/>
        </w:rPr>
        <w:instrText xml:space="preserve"> </w:instrText>
      </w:r>
      <w:r>
        <w:rPr>
          <w:rFonts w:hint="eastAsia"/>
          <w:sz w:val="22"/>
          <w:szCs w:val="21"/>
          <w:lang w:val="ja-JP"/>
        </w:rPr>
        <w:instrText>FORMCHECKBOX</w:instrText>
      </w:r>
      <w:r>
        <w:rPr>
          <w:sz w:val="22"/>
          <w:szCs w:val="21"/>
          <w:lang w:val="ja-JP"/>
        </w:rPr>
        <w:instrText xml:space="preserve"> </w:instrText>
      </w:r>
      <w:r>
        <w:rPr>
          <w:rFonts w:hint="eastAsia"/>
          <w:sz w:val="22"/>
          <w:szCs w:val="21"/>
          <w:lang w:val="ja-JP"/>
        </w:rPr>
      </w:r>
      <w:r>
        <w:rPr>
          <w:sz w:val="22"/>
          <w:szCs w:val="21"/>
          <w:lang w:val="ja-JP"/>
        </w:rPr>
        <w:fldChar w:fldCharType="end"/>
      </w:r>
      <w:r w:rsidRPr="00D80552">
        <w:rPr>
          <w:rFonts w:hint="eastAsia"/>
          <w:sz w:val="22"/>
          <w:szCs w:val="21"/>
          <w:lang w:val="ja-JP"/>
        </w:rPr>
        <w:t>検査後、のど</w:t>
      </w:r>
      <w:r w:rsidR="00BA2659">
        <w:rPr>
          <w:rFonts w:hint="eastAsia"/>
          <w:sz w:val="22"/>
          <w:szCs w:val="21"/>
          <w:lang w:val="ja-JP"/>
        </w:rPr>
        <w:t>や鼻</w:t>
      </w:r>
      <w:r w:rsidRPr="00D80552">
        <w:rPr>
          <w:rFonts w:hint="eastAsia"/>
          <w:sz w:val="22"/>
          <w:szCs w:val="21"/>
          <w:lang w:val="ja-JP"/>
        </w:rPr>
        <w:t>の痛みが残ることがありますが、ほとんどは数日以内に治ります。</w:t>
      </w:r>
    </w:p>
    <w:p w:rsidR="00D41911" w:rsidRPr="00D80552" w:rsidRDefault="00D41911" w:rsidP="00D41911">
      <w:pPr>
        <w:widowControl/>
        <w:shd w:val="clear" w:color="auto" w:fill="FFFFFF"/>
        <w:rPr>
          <w:sz w:val="22"/>
        </w:rPr>
      </w:pPr>
      <w:r>
        <w:rPr>
          <w:sz w:val="22"/>
          <w:szCs w:val="21"/>
          <w:lang w:val="ja-JP"/>
        </w:rPr>
        <w:fldChar w:fldCharType="begin">
          <w:ffData>
            <w:name w:val="チェック1"/>
            <w:enabled/>
            <w:calcOnExit w:val="0"/>
            <w:checkBox>
              <w:sizeAuto/>
              <w:default w:val="0"/>
              <w:checked w:val="0"/>
            </w:checkBox>
          </w:ffData>
        </w:fldChar>
      </w:r>
      <w:r>
        <w:rPr>
          <w:sz w:val="22"/>
          <w:szCs w:val="21"/>
          <w:lang w:val="ja-JP"/>
        </w:rPr>
        <w:instrText xml:space="preserve"> </w:instrText>
      </w:r>
      <w:r>
        <w:rPr>
          <w:rFonts w:hint="eastAsia"/>
          <w:sz w:val="22"/>
          <w:szCs w:val="21"/>
          <w:lang w:val="ja-JP"/>
        </w:rPr>
        <w:instrText>FORMCHECKBOX</w:instrText>
      </w:r>
      <w:r>
        <w:rPr>
          <w:sz w:val="22"/>
          <w:szCs w:val="21"/>
          <w:lang w:val="ja-JP"/>
        </w:rPr>
        <w:instrText xml:space="preserve"> </w:instrText>
      </w:r>
      <w:r>
        <w:rPr>
          <w:sz w:val="22"/>
          <w:szCs w:val="21"/>
          <w:lang w:val="ja-JP"/>
        </w:rPr>
      </w:r>
      <w:r>
        <w:rPr>
          <w:sz w:val="22"/>
          <w:szCs w:val="21"/>
          <w:lang w:val="ja-JP"/>
        </w:rPr>
        <w:fldChar w:fldCharType="end"/>
      </w:r>
      <w:r w:rsidRPr="00D80552">
        <w:rPr>
          <w:rFonts w:hint="eastAsia"/>
          <w:sz w:val="22"/>
          <w:szCs w:val="21"/>
          <w:lang w:val="ja-JP"/>
        </w:rPr>
        <w:t>病気の有無を観察する以外に、以下の検査．処置を追加することがあります。</w:t>
      </w:r>
    </w:p>
    <w:p w:rsidR="00D41911" w:rsidRPr="00D80552" w:rsidRDefault="00D41911" w:rsidP="00D41911">
      <w:pPr>
        <w:widowControl/>
        <w:shd w:val="clear" w:color="auto" w:fill="FFFFFF"/>
        <w:ind w:firstLineChars="100" w:firstLine="220"/>
        <w:rPr>
          <w:sz w:val="22"/>
        </w:rPr>
      </w:pPr>
      <w:r w:rsidRPr="00D80552">
        <w:rPr>
          <w:rFonts w:hint="eastAsia"/>
          <w:sz w:val="22"/>
          <w:szCs w:val="21"/>
          <w:lang w:val="ja-JP"/>
        </w:rPr>
        <w:t>生検検査：粘膜の一部を採取して顕微鏡検査（病理組織検査）を行います。その際には、</w:t>
      </w:r>
    </w:p>
    <w:p w:rsidR="00D41911" w:rsidRPr="00D80552" w:rsidRDefault="00D41911" w:rsidP="00D41911">
      <w:pPr>
        <w:widowControl/>
        <w:shd w:val="clear" w:color="auto" w:fill="FFFFFF"/>
        <w:rPr>
          <w:sz w:val="22"/>
        </w:rPr>
      </w:pPr>
      <w:r w:rsidRPr="00D80552">
        <w:rPr>
          <w:rFonts w:hint="eastAsia"/>
          <w:sz w:val="22"/>
          <w:szCs w:val="21"/>
          <w:lang w:val="ja-JP"/>
        </w:rPr>
        <w:t xml:space="preserve">　少量の出血が生じます。血液を固まりにくくするお薬を内服されている場合は、出血が</w:t>
      </w:r>
    </w:p>
    <w:p w:rsidR="00D41911" w:rsidRPr="00D80552" w:rsidRDefault="00D41911" w:rsidP="00D41911">
      <w:pPr>
        <w:widowControl/>
        <w:shd w:val="clear" w:color="auto" w:fill="FFFFFF"/>
        <w:rPr>
          <w:sz w:val="22"/>
        </w:rPr>
      </w:pPr>
      <w:r w:rsidRPr="00D80552">
        <w:rPr>
          <w:rFonts w:hint="eastAsia"/>
          <w:sz w:val="22"/>
          <w:szCs w:val="21"/>
          <w:lang w:val="ja-JP"/>
        </w:rPr>
        <w:t xml:space="preserve">　止まりにくく行わないこともあります。</w:t>
      </w:r>
    </w:p>
    <w:p w:rsidR="00D41911" w:rsidRPr="00D80552" w:rsidRDefault="00D41911" w:rsidP="00D41911">
      <w:pPr>
        <w:widowControl/>
        <w:shd w:val="clear" w:color="auto" w:fill="FFFFFF"/>
        <w:ind w:firstLineChars="100" w:firstLine="220"/>
        <w:rPr>
          <w:sz w:val="22"/>
        </w:rPr>
      </w:pPr>
      <w:r w:rsidRPr="00D80552">
        <w:rPr>
          <w:rFonts w:hint="eastAsia"/>
          <w:sz w:val="22"/>
          <w:szCs w:val="21"/>
          <w:lang w:val="ja-JP"/>
        </w:rPr>
        <w:t>色素検査：病変に色をつけた薬を撒いて詳しく調べます。</w:t>
      </w:r>
    </w:p>
    <w:p w:rsidR="00D41911" w:rsidRPr="00D80552" w:rsidRDefault="00D41911" w:rsidP="00D41911">
      <w:pPr>
        <w:widowControl/>
        <w:shd w:val="clear" w:color="auto" w:fill="FFFFFF"/>
        <w:ind w:firstLineChars="100" w:firstLine="220"/>
        <w:rPr>
          <w:rFonts w:hint="eastAsia"/>
          <w:sz w:val="22"/>
          <w:szCs w:val="21"/>
          <w:lang w:val="ja-JP"/>
        </w:rPr>
      </w:pPr>
      <w:r w:rsidRPr="00D80552">
        <w:rPr>
          <w:rFonts w:hint="eastAsia"/>
          <w:sz w:val="22"/>
          <w:szCs w:val="21"/>
          <w:lang w:val="ja-JP"/>
        </w:rPr>
        <w:t>その他（点墨、クリッピング、管腔内超音波内視鏡検査（</w:t>
      </w:r>
      <w:r w:rsidRPr="00D80552">
        <w:rPr>
          <w:sz w:val="22"/>
          <w:szCs w:val="21"/>
        </w:rPr>
        <w:t>I</w:t>
      </w:r>
      <w:r w:rsidRPr="00D80552">
        <w:rPr>
          <w:rFonts w:hint="eastAsia"/>
          <w:sz w:val="22"/>
          <w:szCs w:val="21"/>
          <w:lang w:val="ja-JP"/>
        </w:rPr>
        <w:t>ＤＵＳ）など）</w:t>
      </w:r>
    </w:p>
    <w:p w:rsidR="00D41911" w:rsidRPr="00D80552" w:rsidRDefault="00D41911" w:rsidP="00D41911">
      <w:pPr>
        <w:widowControl/>
        <w:shd w:val="clear" w:color="auto" w:fill="FFFFFF"/>
        <w:rPr>
          <w:sz w:val="22"/>
        </w:rPr>
      </w:pPr>
      <w:r>
        <w:rPr>
          <w:sz w:val="22"/>
          <w:szCs w:val="21"/>
          <w:lang w:val="ja-JP"/>
        </w:rPr>
        <w:fldChar w:fldCharType="begin">
          <w:ffData>
            <w:name w:val="チェック1"/>
            <w:enabled/>
            <w:calcOnExit w:val="0"/>
            <w:checkBox>
              <w:sizeAuto/>
              <w:default w:val="0"/>
            </w:checkBox>
          </w:ffData>
        </w:fldChar>
      </w:r>
      <w:r>
        <w:rPr>
          <w:sz w:val="22"/>
          <w:szCs w:val="21"/>
          <w:lang w:val="ja-JP"/>
        </w:rPr>
        <w:instrText xml:space="preserve"> </w:instrText>
      </w:r>
      <w:r>
        <w:rPr>
          <w:rFonts w:hint="eastAsia"/>
          <w:sz w:val="22"/>
          <w:szCs w:val="21"/>
          <w:lang w:val="ja-JP"/>
        </w:rPr>
        <w:instrText>FORMCHECKBOX</w:instrText>
      </w:r>
      <w:r>
        <w:rPr>
          <w:sz w:val="22"/>
          <w:szCs w:val="21"/>
          <w:lang w:val="ja-JP"/>
        </w:rPr>
        <w:instrText xml:space="preserve"> </w:instrText>
      </w:r>
      <w:r>
        <w:rPr>
          <w:rFonts w:hint="eastAsia"/>
          <w:sz w:val="22"/>
          <w:szCs w:val="21"/>
          <w:lang w:val="ja-JP"/>
        </w:rPr>
      </w:r>
      <w:r>
        <w:rPr>
          <w:sz w:val="22"/>
          <w:szCs w:val="21"/>
          <w:lang w:val="ja-JP"/>
        </w:rPr>
        <w:fldChar w:fldCharType="end"/>
      </w:r>
      <w:r w:rsidRPr="00D80552">
        <w:rPr>
          <w:rFonts w:hint="eastAsia"/>
          <w:sz w:val="22"/>
          <w:szCs w:val="21"/>
          <w:lang w:val="ja-JP"/>
        </w:rPr>
        <w:t>色素散布の際、場合によっては若干の胸痛・胸焼けを伴うことがあります。</w:t>
      </w:r>
    </w:p>
    <w:p w:rsidR="000B4DB2" w:rsidRDefault="000B4DB2" w:rsidP="000B4DB2">
      <w:pPr>
        <w:widowControl/>
        <w:shd w:val="clear" w:color="auto" w:fill="FFFFFF"/>
        <w:ind w:left="220"/>
      </w:pPr>
    </w:p>
    <w:p w:rsidR="000B4DB2" w:rsidRDefault="000B4DB2" w:rsidP="000B4DB2">
      <w:pPr>
        <w:ind w:right="-1"/>
        <w:rPr>
          <w:sz w:val="25"/>
          <w:szCs w:val="25"/>
        </w:rPr>
      </w:pPr>
      <w:r>
        <w:rPr>
          <w:rFonts w:hint="eastAsia"/>
          <w:sz w:val="25"/>
          <w:szCs w:val="25"/>
          <w:lang w:val="ja-JP"/>
        </w:rPr>
        <w:t>【検査の安全性・起こりうる偶発症】</w:t>
      </w:r>
    </w:p>
    <w:p w:rsidR="000B4DB2" w:rsidRPr="00315F15" w:rsidRDefault="000B4DB2" w:rsidP="000B4DB2">
      <w:pPr>
        <w:widowControl/>
        <w:shd w:val="clear" w:color="auto" w:fill="FFFFFF"/>
        <w:rPr>
          <w:sz w:val="22"/>
        </w:rPr>
      </w:pPr>
      <w:r w:rsidRPr="00315F15">
        <w:rPr>
          <w:rFonts w:hint="eastAsia"/>
          <w:sz w:val="22"/>
          <w:szCs w:val="21"/>
          <w:lang w:val="ja-JP"/>
        </w:rPr>
        <w:t xml:space="preserve">　上部消化管内視鏡検査は安全性の高い検査ですが、0.01％以下の確率で、</w:t>
      </w:r>
    </w:p>
    <w:p w:rsidR="000B4DB2" w:rsidRPr="00315F15" w:rsidRDefault="000B4DB2" w:rsidP="000B4DB2">
      <w:pPr>
        <w:widowControl/>
        <w:shd w:val="clear" w:color="auto" w:fill="FFFFFF"/>
        <w:rPr>
          <w:sz w:val="22"/>
        </w:rPr>
      </w:pPr>
      <w:r w:rsidRPr="00315F15">
        <w:rPr>
          <w:rFonts w:hint="eastAsia"/>
          <w:sz w:val="22"/>
          <w:szCs w:val="21"/>
          <w:lang w:val="ja-JP"/>
        </w:rPr>
        <w:t>1） 内視鏡操作による消化管穿孔（穴があく)、出血</w:t>
      </w:r>
    </w:p>
    <w:p w:rsidR="000B4DB2" w:rsidRPr="00315F15" w:rsidRDefault="000B4DB2" w:rsidP="000B4DB2">
      <w:pPr>
        <w:widowControl/>
        <w:shd w:val="clear" w:color="auto" w:fill="FFFFFF"/>
        <w:rPr>
          <w:sz w:val="22"/>
        </w:rPr>
      </w:pPr>
      <w:r w:rsidRPr="00315F15">
        <w:rPr>
          <w:rFonts w:hint="eastAsia"/>
          <w:sz w:val="22"/>
          <w:szCs w:val="21"/>
          <w:lang w:val="ja-JP"/>
        </w:rPr>
        <w:t>2） 使用する薬によるアレルギー（ショック、発疹、のどの浮腫など)、他の副作用</w:t>
      </w:r>
    </w:p>
    <w:p w:rsidR="000B4DB2" w:rsidRDefault="000B4DB2" w:rsidP="000B4DB2">
      <w:pPr>
        <w:widowControl/>
        <w:shd w:val="clear" w:color="auto" w:fill="FFFFFF"/>
        <w:rPr>
          <w:rFonts w:hint="eastAsia"/>
          <w:sz w:val="22"/>
          <w:szCs w:val="21"/>
          <w:lang w:val="ja-JP"/>
        </w:rPr>
      </w:pPr>
      <w:r w:rsidRPr="00315F15">
        <w:rPr>
          <w:rFonts w:hint="eastAsia"/>
          <w:sz w:val="22"/>
          <w:szCs w:val="21"/>
          <w:lang w:val="ja-JP"/>
        </w:rPr>
        <w:t>3） 検査前に持っていた持病の悪化</w:t>
      </w:r>
    </w:p>
    <w:p w:rsidR="00BA2659" w:rsidRPr="00315F15" w:rsidRDefault="00BA2659" w:rsidP="000B4DB2">
      <w:pPr>
        <w:widowControl/>
        <w:shd w:val="clear" w:color="auto" w:fill="FFFFFF"/>
        <w:rPr>
          <w:sz w:val="22"/>
        </w:rPr>
      </w:pPr>
      <w:r>
        <w:rPr>
          <w:rFonts w:hint="eastAsia"/>
          <w:sz w:val="22"/>
          <w:szCs w:val="21"/>
          <w:lang w:val="ja-JP"/>
        </w:rPr>
        <w:t>4)　経鼻内視鏡検査の場合、鼻血、鼻の奥の疼痛</w:t>
      </w:r>
    </w:p>
    <w:p w:rsidR="000B4DB2" w:rsidRPr="00315F15" w:rsidRDefault="000B4DB2" w:rsidP="000B4DB2">
      <w:pPr>
        <w:widowControl/>
        <w:shd w:val="clear" w:color="auto" w:fill="FFFFFF"/>
        <w:rPr>
          <w:sz w:val="22"/>
        </w:rPr>
      </w:pPr>
      <w:r w:rsidRPr="00315F15">
        <w:rPr>
          <w:rFonts w:hint="eastAsia"/>
          <w:sz w:val="22"/>
          <w:szCs w:val="21"/>
          <w:lang w:val="ja-JP"/>
        </w:rPr>
        <w:t>などの偶発症が起こる可能性があります。検査医は細心の注意を払って検査を行いますが、</w:t>
      </w:r>
    </w:p>
    <w:p w:rsidR="00D41911" w:rsidRDefault="000B4DB2" w:rsidP="00D41911">
      <w:pPr>
        <w:widowControl/>
        <w:shd w:val="clear" w:color="auto" w:fill="FFFFFF"/>
        <w:rPr>
          <w:rFonts w:hint="eastAsia"/>
          <w:sz w:val="22"/>
          <w:szCs w:val="21"/>
          <w:lang w:val="ja-JP"/>
        </w:rPr>
      </w:pPr>
      <w:r w:rsidRPr="00315F15">
        <w:rPr>
          <w:rFonts w:hint="eastAsia"/>
          <w:sz w:val="22"/>
          <w:szCs w:val="21"/>
          <w:lang w:val="ja-JP"/>
        </w:rPr>
        <w:t>万一、偶発症が生じた場合には必要な処置や手術が必要になることがあります。</w:t>
      </w:r>
    </w:p>
    <w:p w:rsidR="000B4DB2" w:rsidRPr="003865CA" w:rsidRDefault="000B4DB2" w:rsidP="000B4DB2">
      <w:pPr>
        <w:widowControl/>
        <w:shd w:val="clear" w:color="auto" w:fill="FFFFFF"/>
        <w:tabs>
          <w:tab w:val="left" w:pos="1985"/>
        </w:tabs>
        <w:rPr>
          <w:sz w:val="22"/>
        </w:rPr>
      </w:pPr>
      <w:r w:rsidRPr="003865CA">
        <w:rPr>
          <w:rFonts w:hint="eastAsia"/>
          <w:sz w:val="22"/>
          <w:szCs w:val="21"/>
          <w:lang w:val="ja-JP"/>
        </w:rPr>
        <w:t xml:space="preserve">　上記の検査を受けるにあたり、担当医師からその必要性、危険性および合併症などについ</w:t>
      </w:r>
    </w:p>
    <w:p w:rsidR="000B4DB2" w:rsidRPr="003865CA" w:rsidRDefault="000B4DB2" w:rsidP="000B4DB2">
      <w:pPr>
        <w:widowControl/>
        <w:shd w:val="clear" w:color="auto" w:fill="FFFFFF"/>
        <w:tabs>
          <w:tab w:val="left" w:pos="1985"/>
        </w:tabs>
        <w:rPr>
          <w:sz w:val="22"/>
        </w:rPr>
      </w:pPr>
      <w:r w:rsidRPr="003865CA">
        <w:rPr>
          <w:rFonts w:hint="eastAsia"/>
          <w:sz w:val="22"/>
          <w:szCs w:val="21"/>
          <w:lang w:val="ja-JP"/>
        </w:rPr>
        <w:t>て説明を受け、その内容を十分に理解し納得しましたので、国立病院機構旭川医療センター</w:t>
      </w:r>
    </w:p>
    <w:p w:rsidR="000B4DB2" w:rsidRPr="003865CA" w:rsidRDefault="000B4DB2" w:rsidP="000B4DB2">
      <w:pPr>
        <w:widowControl/>
        <w:shd w:val="clear" w:color="auto" w:fill="FFFFFF"/>
        <w:tabs>
          <w:tab w:val="left" w:pos="1985"/>
        </w:tabs>
        <w:rPr>
          <w:sz w:val="22"/>
        </w:rPr>
      </w:pPr>
      <w:r w:rsidRPr="003865CA">
        <w:rPr>
          <w:rFonts w:hint="eastAsia"/>
          <w:sz w:val="22"/>
          <w:szCs w:val="21"/>
          <w:lang w:val="ja-JP"/>
        </w:rPr>
        <w:t>で検査を受けることに同意します。</w:t>
      </w:r>
    </w:p>
    <w:p w:rsidR="000B4DB2" w:rsidRPr="003865CA" w:rsidRDefault="000B4DB2" w:rsidP="000B4DB2">
      <w:pPr>
        <w:widowControl/>
        <w:shd w:val="clear" w:color="auto" w:fill="FFFFFF"/>
        <w:tabs>
          <w:tab w:val="left" w:pos="1985"/>
        </w:tabs>
        <w:rPr>
          <w:sz w:val="22"/>
        </w:rPr>
      </w:pPr>
      <w:r w:rsidRPr="003865CA">
        <w:rPr>
          <w:rFonts w:hint="eastAsia"/>
          <w:sz w:val="22"/>
          <w:szCs w:val="21"/>
          <w:lang w:val="ja-JP"/>
        </w:rPr>
        <w:t xml:space="preserve">　なお、緊急または、予想外の処置の必要性が生じた場合には、適切な処置が行われること</w:t>
      </w:r>
    </w:p>
    <w:p w:rsidR="000B4DB2" w:rsidRPr="003865CA" w:rsidRDefault="000B4DB2" w:rsidP="000B4DB2">
      <w:pPr>
        <w:widowControl/>
        <w:shd w:val="clear" w:color="auto" w:fill="FFFFFF"/>
        <w:tabs>
          <w:tab w:val="left" w:pos="1985"/>
        </w:tabs>
        <w:rPr>
          <w:sz w:val="22"/>
          <w:szCs w:val="21"/>
        </w:rPr>
      </w:pPr>
      <w:r w:rsidRPr="003865CA">
        <w:rPr>
          <w:rFonts w:hint="eastAsia"/>
          <w:sz w:val="22"/>
          <w:szCs w:val="21"/>
          <w:lang w:val="ja-JP"/>
        </w:rPr>
        <w:t>についても同意します。</w:t>
      </w:r>
    </w:p>
    <w:p w:rsidR="000B4DB2" w:rsidRPr="003865CA" w:rsidRDefault="000B4DB2" w:rsidP="000B4DB2">
      <w:pPr>
        <w:widowControl/>
        <w:shd w:val="clear" w:color="auto" w:fill="FFFFFF"/>
        <w:tabs>
          <w:tab w:val="left" w:pos="1985"/>
        </w:tabs>
        <w:rPr>
          <w:sz w:val="22"/>
          <w:szCs w:val="21"/>
        </w:rPr>
      </w:pPr>
    </w:p>
    <w:p w:rsidR="00D41911" w:rsidRDefault="00D41911" w:rsidP="00055335">
      <w:pPr>
        <w:widowControl/>
        <w:shd w:val="clear" w:color="auto" w:fill="FFFFFF"/>
        <w:tabs>
          <w:tab w:val="left" w:pos="1985"/>
        </w:tabs>
        <w:ind w:firstLineChars="200" w:firstLine="440"/>
        <w:rPr>
          <w:rFonts w:hint="eastAsia"/>
          <w:sz w:val="22"/>
          <w:szCs w:val="21"/>
        </w:rPr>
      </w:pPr>
      <w:r>
        <w:rPr>
          <w:rFonts w:hint="eastAsia"/>
          <w:sz w:val="22"/>
          <w:szCs w:val="21"/>
        </w:rPr>
        <w:t xml:space="preserve">　　年　　月　　日</w:t>
      </w:r>
    </w:p>
    <w:p w:rsidR="000B4DB2" w:rsidRDefault="00D41911" w:rsidP="00D41911">
      <w:pPr>
        <w:widowControl/>
        <w:shd w:val="clear" w:color="auto" w:fill="FFFFFF"/>
        <w:tabs>
          <w:tab w:val="left" w:pos="1985"/>
        </w:tabs>
        <w:ind w:firstLineChars="1100" w:firstLine="2420"/>
        <w:rPr>
          <w:rFonts w:hint="eastAsia"/>
          <w:sz w:val="22"/>
          <w:szCs w:val="21"/>
          <w:u w:val="single"/>
        </w:rPr>
      </w:pPr>
      <w:r>
        <w:rPr>
          <w:rFonts w:hint="eastAsia"/>
          <w:sz w:val="22"/>
          <w:szCs w:val="21"/>
        </w:rPr>
        <w:t xml:space="preserve">　　　　　　　　　　　　　</w:t>
      </w:r>
      <w:r w:rsidR="00183D4E">
        <w:rPr>
          <w:rFonts w:hint="eastAsia"/>
          <w:sz w:val="22"/>
          <w:szCs w:val="21"/>
          <w:u w:val="single"/>
        </w:rPr>
        <w:t>患者氏名</w:t>
      </w:r>
      <w:r w:rsidRPr="00D41911">
        <w:rPr>
          <w:rFonts w:hint="eastAsia"/>
          <w:sz w:val="22"/>
          <w:szCs w:val="21"/>
          <w:u w:val="single"/>
        </w:rPr>
        <w:t xml:space="preserve">　　　　　　　　　　　　</w:t>
      </w:r>
      <w:r>
        <w:rPr>
          <w:rFonts w:hint="eastAsia"/>
          <w:sz w:val="22"/>
          <w:szCs w:val="21"/>
          <w:u w:val="single"/>
        </w:rPr>
        <w:t>様</w:t>
      </w:r>
    </w:p>
    <w:p w:rsidR="00D41911" w:rsidRPr="00D41911" w:rsidRDefault="00D41911" w:rsidP="000B4DB2">
      <w:pPr>
        <w:widowControl/>
        <w:shd w:val="clear" w:color="auto" w:fill="FFFFFF"/>
        <w:tabs>
          <w:tab w:val="left" w:pos="1985"/>
        </w:tabs>
        <w:rPr>
          <w:sz w:val="22"/>
          <w:szCs w:val="21"/>
          <w:u w:val="single"/>
        </w:rPr>
      </w:pPr>
      <w:r>
        <w:rPr>
          <w:rFonts w:hint="eastAsia"/>
          <w:sz w:val="22"/>
          <w:szCs w:val="21"/>
        </w:rPr>
        <w:t xml:space="preserve">　　　　　　　　　　　　　　　　　　　　　　　　</w:t>
      </w:r>
      <w:r w:rsidRPr="00D41911">
        <w:rPr>
          <w:rFonts w:hint="eastAsia"/>
          <w:sz w:val="22"/>
          <w:szCs w:val="21"/>
          <w:u w:val="single"/>
        </w:rPr>
        <w:t xml:space="preserve">説明医師　　　　　　　　　　　　　</w:t>
      </w:r>
      <w:r w:rsidRPr="00972417">
        <w:rPr>
          <w:rFonts w:hint="eastAsia"/>
          <w:color w:val="FFFFFF"/>
          <w:sz w:val="22"/>
          <w:szCs w:val="21"/>
          <w:u w:val="single"/>
        </w:rPr>
        <w:t>.</w:t>
      </w:r>
    </w:p>
    <w:p w:rsidR="000B4DB2" w:rsidRPr="003865CA" w:rsidRDefault="000B4DB2" w:rsidP="000B4DB2">
      <w:pPr>
        <w:widowControl/>
        <w:shd w:val="clear" w:color="auto" w:fill="FFFFFF"/>
        <w:tabs>
          <w:tab w:val="left" w:pos="1985"/>
        </w:tabs>
        <w:rPr>
          <w:sz w:val="22"/>
        </w:rPr>
      </w:pPr>
      <w:r w:rsidRPr="003865CA">
        <w:rPr>
          <w:rFonts w:hint="eastAsia"/>
          <w:sz w:val="22"/>
        </w:rPr>
        <w:t>国立病院機構旭川医療センター　院長殿</w:t>
      </w:r>
    </w:p>
    <w:sectPr w:rsidR="000B4DB2" w:rsidRPr="003865CA" w:rsidSect="00945BA1">
      <w:pgSz w:w="11906" w:h="16838"/>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FAA" w:rsidRDefault="00733FAA" w:rsidP="00510C15">
      <w:r>
        <w:separator/>
      </w:r>
    </w:p>
  </w:endnote>
  <w:endnote w:type="continuationSeparator" w:id="0">
    <w:p w:rsidR="00733FAA" w:rsidRDefault="00733FAA" w:rsidP="0051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FAA" w:rsidRDefault="00733FAA" w:rsidP="00510C15">
      <w:r>
        <w:separator/>
      </w:r>
    </w:p>
  </w:footnote>
  <w:footnote w:type="continuationSeparator" w:id="0">
    <w:p w:rsidR="00733FAA" w:rsidRDefault="00733FAA" w:rsidP="00510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C0835"/>
    <w:multiLevelType w:val="hybridMultilevel"/>
    <w:tmpl w:val="2B96711E"/>
    <w:lvl w:ilvl="0" w:tplc="A96E91FE">
      <w:numFmt w:val="bullet"/>
      <w:suff w:val="space"/>
      <w:lvlText w:val="□"/>
      <w:lvlJc w:val="left"/>
      <w:pPr>
        <w:ind w:left="220" w:hanging="2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0"/>
  <w:defaultTabStop w:val="960"/>
  <w:drawingGridVerticalSpacing w:val="182"/>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400"/>
    <w:rsid w:val="00001D9E"/>
    <w:rsid w:val="0002201B"/>
    <w:rsid w:val="00030FA3"/>
    <w:rsid w:val="0004179A"/>
    <w:rsid w:val="00055335"/>
    <w:rsid w:val="000709F1"/>
    <w:rsid w:val="000B4DB2"/>
    <w:rsid w:val="000D5028"/>
    <w:rsid w:val="00122423"/>
    <w:rsid w:val="00177DEC"/>
    <w:rsid w:val="00183D4E"/>
    <w:rsid w:val="001D2823"/>
    <w:rsid w:val="0021289F"/>
    <w:rsid w:val="002A58C3"/>
    <w:rsid w:val="003E5ACF"/>
    <w:rsid w:val="00437B2B"/>
    <w:rsid w:val="00462B6B"/>
    <w:rsid w:val="00473EA5"/>
    <w:rsid w:val="004E6517"/>
    <w:rsid w:val="00510C15"/>
    <w:rsid w:val="00512D76"/>
    <w:rsid w:val="005C647C"/>
    <w:rsid w:val="0061181F"/>
    <w:rsid w:val="006267B7"/>
    <w:rsid w:val="0066209C"/>
    <w:rsid w:val="006A3284"/>
    <w:rsid w:val="006D47C2"/>
    <w:rsid w:val="00720646"/>
    <w:rsid w:val="00731751"/>
    <w:rsid w:val="00733FAA"/>
    <w:rsid w:val="007F3E33"/>
    <w:rsid w:val="00931478"/>
    <w:rsid w:val="00945BA1"/>
    <w:rsid w:val="00947E34"/>
    <w:rsid w:val="00972417"/>
    <w:rsid w:val="009D3B4F"/>
    <w:rsid w:val="00A337E2"/>
    <w:rsid w:val="00AD14E1"/>
    <w:rsid w:val="00AD4C2B"/>
    <w:rsid w:val="00BA2659"/>
    <w:rsid w:val="00C324EA"/>
    <w:rsid w:val="00C90324"/>
    <w:rsid w:val="00D41911"/>
    <w:rsid w:val="00D437EF"/>
    <w:rsid w:val="00D92FCB"/>
    <w:rsid w:val="00E410F8"/>
    <w:rsid w:val="00EB75CD"/>
    <w:rsid w:val="00F11702"/>
    <w:rsid w:val="00F6396E"/>
    <w:rsid w:val="00F93992"/>
    <w:rsid w:val="00FB29BA"/>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5:chartTrackingRefBased/>
  <w15:docId w15:val="{49BCA57B-EF74-4AA5-8C40-B450DCAC4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788E"/>
    <w:pPr>
      <w:widowControl w:val="0"/>
      <w:jc w:val="both"/>
    </w:pPr>
    <w:rPr>
      <w:kern w:val="2"/>
      <w:sz w:val="24"/>
      <w:szCs w:val="24"/>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rsid w:val="00510C15"/>
    <w:pPr>
      <w:tabs>
        <w:tab w:val="center" w:pos="4252"/>
        <w:tab w:val="right" w:pos="8504"/>
      </w:tabs>
      <w:snapToGrid w:val="0"/>
    </w:pPr>
    <w:rPr>
      <w:lang w:val="x-none" w:eastAsia="x-none"/>
    </w:rPr>
  </w:style>
  <w:style w:type="character" w:customStyle="1" w:styleId="a4">
    <w:name w:val="ヘッダー (文字)"/>
    <w:link w:val="a3"/>
    <w:rsid w:val="00510C15"/>
    <w:rPr>
      <w:kern w:val="2"/>
      <w:sz w:val="24"/>
      <w:szCs w:val="24"/>
    </w:rPr>
  </w:style>
  <w:style w:type="paragraph" w:styleId="a5">
    <w:name w:val="footer"/>
    <w:basedOn w:val="a"/>
    <w:link w:val="a6"/>
    <w:rsid w:val="00510C15"/>
    <w:pPr>
      <w:tabs>
        <w:tab w:val="center" w:pos="4252"/>
        <w:tab w:val="right" w:pos="8504"/>
      </w:tabs>
      <w:snapToGrid w:val="0"/>
    </w:pPr>
    <w:rPr>
      <w:lang w:val="x-none" w:eastAsia="x-none"/>
    </w:rPr>
  </w:style>
  <w:style w:type="character" w:customStyle="1" w:styleId="a6">
    <w:name w:val="フッター (文字)"/>
    <w:link w:val="a5"/>
    <w:rsid w:val="00510C1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D013F-9BF1-4145-9016-9BBCC48F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網頭 慶太</dc:creator>
  <cp:keywords/>
  <cp:lastModifiedBy>清水　徹也／Shimizu,Tetsuya</cp:lastModifiedBy>
  <cp:revision>2</cp:revision>
  <dcterms:created xsi:type="dcterms:W3CDTF">2019-03-20T05:24:00Z</dcterms:created>
  <dcterms:modified xsi:type="dcterms:W3CDTF">2019-03-20T05:24:00Z</dcterms:modified>
</cp:coreProperties>
</file>