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E5782" w14:textId="10A5DBBA" w:rsidR="00AD1145" w:rsidRDefault="00AD1145" w:rsidP="00BD3458">
      <w:pPr>
        <w:pStyle w:val="a4"/>
        <w:rPr>
          <w:rFonts w:asciiTheme="minorEastAsia" w:eastAsiaTheme="minorEastAsia" w:hAnsiTheme="minorEastAsia"/>
          <w:snapToGrid w:val="0"/>
          <w:kern w:val="0"/>
          <w:szCs w:val="21"/>
        </w:rPr>
      </w:pPr>
      <w:r w:rsidRPr="00FD32B1">
        <w:rPr>
          <w:rFonts w:asciiTheme="minorEastAsia" w:eastAsiaTheme="minorEastAsia" w:hAnsiTheme="minorEastAsia" w:hint="eastAsia"/>
          <w:snapToGrid w:val="0"/>
          <w:kern w:val="0"/>
          <w:szCs w:val="21"/>
        </w:rPr>
        <w:t>臨床研究部の活動状況</w:t>
      </w:r>
    </w:p>
    <w:p w14:paraId="45EB251E" w14:textId="77777777" w:rsidR="00E15B5D" w:rsidRPr="00FD32B1" w:rsidRDefault="00E15B5D" w:rsidP="00BD3458">
      <w:pPr>
        <w:pStyle w:val="a4"/>
        <w:rPr>
          <w:rFonts w:asciiTheme="minorEastAsia" w:eastAsiaTheme="minorEastAsia" w:hAnsiTheme="minorEastAsia" w:hint="eastAsia"/>
          <w:snapToGrid w:val="0"/>
          <w:kern w:val="0"/>
          <w:szCs w:val="21"/>
        </w:rPr>
      </w:pPr>
    </w:p>
    <w:p w14:paraId="4C9FEC18" w14:textId="77777777" w:rsidR="00AD1145" w:rsidRPr="00FD32B1" w:rsidRDefault="00AD1145" w:rsidP="00CD3B22">
      <w:pPr>
        <w:pStyle w:val="a4"/>
        <w:tabs>
          <w:tab w:val="clear" w:pos="4252"/>
        </w:tabs>
        <w:snapToGrid/>
        <w:rPr>
          <w:rFonts w:asciiTheme="minorEastAsia" w:eastAsiaTheme="minorEastAsia" w:hAnsiTheme="minorEastAsia"/>
          <w:kern w:val="0"/>
          <w:szCs w:val="21"/>
        </w:rPr>
      </w:pPr>
      <w:r w:rsidRPr="00FD32B1">
        <w:rPr>
          <w:rFonts w:asciiTheme="minorEastAsia" w:eastAsiaTheme="minorEastAsia" w:hAnsiTheme="minorEastAsia" w:hint="eastAsia"/>
          <w:snapToGrid w:val="0"/>
          <w:kern w:val="0"/>
          <w:szCs w:val="21"/>
        </w:rPr>
        <w:t xml:space="preserve">　</w:t>
      </w:r>
      <w:r w:rsidRPr="00FD32B1">
        <w:rPr>
          <w:rFonts w:asciiTheme="minorEastAsia" w:eastAsiaTheme="minorEastAsia" w:hAnsiTheme="minorEastAsia" w:hint="eastAsia"/>
          <w:kern w:val="0"/>
          <w:szCs w:val="21"/>
        </w:rPr>
        <w:t>治験</w:t>
      </w:r>
    </w:p>
    <w:p w14:paraId="2E3134B4" w14:textId="77777777" w:rsidR="00DC4AD8" w:rsidRPr="00FD32B1" w:rsidRDefault="00AD1145" w:rsidP="00DC4AD8">
      <w:pPr>
        <w:pStyle w:val="a4"/>
        <w:tabs>
          <w:tab w:val="clear" w:pos="4252"/>
        </w:tabs>
        <w:snapToGrid/>
        <w:rPr>
          <w:rFonts w:asciiTheme="minorEastAsia" w:eastAsiaTheme="minorEastAsia" w:hAnsiTheme="minorEastAsia"/>
          <w:kern w:val="0"/>
          <w:szCs w:val="21"/>
        </w:rPr>
      </w:pPr>
      <w:r w:rsidRPr="00FD32B1">
        <w:rPr>
          <w:rFonts w:asciiTheme="minorEastAsia" w:eastAsiaTheme="minorEastAsia" w:hAnsiTheme="minorEastAsia" w:hint="eastAsia"/>
          <w:kern w:val="0"/>
          <w:szCs w:val="21"/>
        </w:rPr>
        <w:t xml:space="preserve">　</w:t>
      </w:r>
      <w:r w:rsidR="00D4575A" w:rsidRPr="00FD32B1">
        <w:rPr>
          <w:rFonts w:asciiTheme="minorEastAsia" w:eastAsiaTheme="minorEastAsia" w:hAnsiTheme="minorEastAsia" w:hint="eastAsia"/>
          <w:kern w:val="0"/>
          <w:szCs w:val="21"/>
        </w:rPr>
        <w:t>2015</w:t>
      </w:r>
      <w:r w:rsidRPr="00FD32B1">
        <w:rPr>
          <w:rFonts w:asciiTheme="minorEastAsia" w:eastAsiaTheme="minorEastAsia" w:hAnsiTheme="minorEastAsia" w:hint="eastAsia"/>
          <w:kern w:val="0"/>
          <w:szCs w:val="21"/>
        </w:rPr>
        <w:t>年度は新規・継続合わせて</w:t>
      </w:r>
      <w:r w:rsidR="0081085B" w:rsidRPr="00FD32B1">
        <w:rPr>
          <w:rFonts w:asciiTheme="minorEastAsia" w:eastAsiaTheme="minorEastAsia" w:hAnsiTheme="minorEastAsia" w:hint="eastAsia"/>
          <w:kern w:val="0"/>
          <w:szCs w:val="21"/>
        </w:rPr>
        <w:t>18</w:t>
      </w:r>
      <w:r w:rsidRPr="00FD32B1">
        <w:rPr>
          <w:rFonts w:asciiTheme="minorEastAsia" w:eastAsiaTheme="minorEastAsia" w:hAnsiTheme="minorEastAsia" w:hint="eastAsia"/>
          <w:kern w:val="0"/>
          <w:szCs w:val="21"/>
        </w:rPr>
        <w:t>プロトコールを実施し、</w:t>
      </w:r>
      <w:r w:rsidR="00E25A4C" w:rsidRPr="00FD32B1">
        <w:rPr>
          <w:rFonts w:asciiTheme="minorEastAsia" w:eastAsiaTheme="minorEastAsia" w:hAnsiTheme="minorEastAsia"/>
          <w:kern w:val="0"/>
          <w:szCs w:val="21"/>
        </w:rPr>
        <w:t>67</w:t>
      </w:r>
      <w:r w:rsidR="009A4D78" w:rsidRPr="00FD32B1">
        <w:rPr>
          <w:rFonts w:asciiTheme="minorEastAsia" w:eastAsiaTheme="minorEastAsia" w:hAnsiTheme="minorEastAsia" w:hint="eastAsia"/>
          <w:kern w:val="0"/>
          <w:szCs w:val="21"/>
        </w:rPr>
        <w:t>例に</w:t>
      </w:r>
      <w:r w:rsidR="00944D9A" w:rsidRPr="00FD32B1">
        <w:rPr>
          <w:rFonts w:asciiTheme="minorEastAsia" w:eastAsiaTheme="minorEastAsia" w:hAnsiTheme="minorEastAsia" w:hint="eastAsia"/>
          <w:kern w:val="0"/>
          <w:szCs w:val="21"/>
        </w:rPr>
        <w:t>参加</w:t>
      </w:r>
      <w:r w:rsidR="008521D8" w:rsidRPr="00FD32B1">
        <w:rPr>
          <w:rFonts w:asciiTheme="minorEastAsia" w:eastAsiaTheme="minorEastAsia" w:hAnsiTheme="minorEastAsia" w:hint="eastAsia"/>
          <w:kern w:val="0"/>
          <w:szCs w:val="21"/>
        </w:rPr>
        <w:t>・協力して頂いた</w:t>
      </w:r>
      <w:r w:rsidRPr="00FD32B1">
        <w:rPr>
          <w:rFonts w:asciiTheme="minorEastAsia" w:eastAsiaTheme="minorEastAsia" w:hAnsiTheme="minorEastAsia" w:hint="eastAsia"/>
          <w:kern w:val="0"/>
          <w:szCs w:val="21"/>
        </w:rPr>
        <w:t>。すなわち</w:t>
      </w:r>
      <w:r w:rsidR="009F110C" w:rsidRPr="00FD32B1">
        <w:rPr>
          <w:rFonts w:asciiTheme="minorEastAsia" w:eastAsiaTheme="minorEastAsia" w:hAnsiTheme="minorEastAsia" w:hint="eastAsia"/>
          <w:kern w:val="0"/>
          <w:szCs w:val="21"/>
        </w:rPr>
        <w:t>、</w:t>
      </w:r>
      <w:r w:rsidR="00D31778" w:rsidRPr="00FD32B1">
        <w:rPr>
          <w:rFonts w:asciiTheme="minorEastAsia" w:eastAsiaTheme="minorEastAsia" w:hAnsiTheme="minorEastAsia" w:hint="eastAsia"/>
          <w:kern w:val="0"/>
          <w:szCs w:val="21"/>
        </w:rPr>
        <w:t xml:space="preserve">パーキンソン病 </w:t>
      </w:r>
      <w:r w:rsidR="00450408" w:rsidRPr="00FD32B1">
        <w:rPr>
          <w:rFonts w:asciiTheme="minorEastAsia" w:eastAsiaTheme="minorEastAsia" w:hAnsiTheme="minorEastAsia" w:hint="eastAsia"/>
          <w:kern w:val="0"/>
          <w:szCs w:val="21"/>
        </w:rPr>
        <w:t>40</w:t>
      </w:r>
      <w:r w:rsidR="00213B96" w:rsidRPr="00FD32B1">
        <w:rPr>
          <w:rFonts w:asciiTheme="minorEastAsia" w:eastAsiaTheme="minorEastAsia" w:hAnsiTheme="minorEastAsia" w:hint="eastAsia"/>
          <w:kern w:val="0"/>
          <w:szCs w:val="21"/>
        </w:rPr>
        <w:t>例、</w:t>
      </w:r>
      <w:r w:rsidR="00E12F54" w:rsidRPr="00FD32B1">
        <w:rPr>
          <w:rFonts w:asciiTheme="minorEastAsia" w:eastAsiaTheme="minorEastAsia" w:hAnsiTheme="minorEastAsia" w:hint="eastAsia"/>
          <w:kern w:val="0"/>
          <w:szCs w:val="21"/>
        </w:rPr>
        <w:t>関節リウマチ</w:t>
      </w:r>
      <w:r w:rsidR="00450408" w:rsidRPr="00FD32B1">
        <w:rPr>
          <w:rFonts w:asciiTheme="minorEastAsia" w:eastAsiaTheme="minorEastAsia" w:hAnsiTheme="minorEastAsia" w:hint="eastAsia"/>
          <w:kern w:val="0"/>
          <w:szCs w:val="21"/>
        </w:rPr>
        <w:t xml:space="preserve"> 7</w:t>
      </w:r>
      <w:r w:rsidR="00E12F54" w:rsidRPr="00FD32B1">
        <w:rPr>
          <w:rFonts w:asciiTheme="minorEastAsia" w:eastAsiaTheme="minorEastAsia" w:hAnsiTheme="minorEastAsia" w:hint="eastAsia"/>
          <w:kern w:val="0"/>
          <w:szCs w:val="21"/>
        </w:rPr>
        <w:t xml:space="preserve">例、COPD </w:t>
      </w:r>
      <w:r w:rsidR="00450408" w:rsidRPr="00FD32B1">
        <w:rPr>
          <w:rFonts w:asciiTheme="minorEastAsia" w:eastAsiaTheme="minorEastAsia" w:hAnsiTheme="minorEastAsia" w:hint="eastAsia"/>
          <w:kern w:val="0"/>
          <w:szCs w:val="21"/>
        </w:rPr>
        <w:t>10</w:t>
      </w:r>
      <w:r w:rsidR="00E12F54" w:rsidRPr="00FD32B1">
        <w:rPr>
          <w:rFonts w:asciiTheme="minorEastAsia" w:eastAsiaTheme="minorEastAsia" w:hAnsiTheme="minorEastAsia" w:hint="eastAsia"/>
          <w:kern w:val="0"/>
          <w:szCs w:val="21"/>
        </w:rPr>
        <w:t>例、肺がん</w:t>
      </w:r>
      <w:r w:rsidR="00450408" w:rsidRPr="00FD32B1">
        <w:rPr>
          <w:rFonts w:asciiTheme="minorEastAsia" w:eastAsiaTheme="minorEastAsia" w:hAnsiTheme="minorEastAsia" w:hint="eastAsia"/>
          <w:kern w:val="0"/>
          <w:szCs w:val="21"/>
        </w:rPr>
        <w:t xml:space="preserve"> 3</w:t>
      </w:r>
      <w:r w:rsidR="00E12F54" w:rsidRPr="00FD32B1">
        <w:rPr>
          <w:rFonts w:asciiTheme="minorEastAsia" w:eastAsiaTheme="minorEastAsia" w:hAnsiTheme="minorEastAsia" w:hint="eastAsia"/>
          <w:kern w:val="0"/>
          <w:szCs w:val="21"/>
        </w:rPr>
        <w:t>例、</w:t>
      </w:r>
      <w:r w:rsidR="00213B96" w:rsidRPr="00FD32B1">
        <w:rPr>
          <w:rFonts w:asciiTheme="minorEastAsia" w:eastAsiaTheme="minorEastAsia" w:hAnsiTheme="minorEastAsia" w:hint="eastAsia"/>
          <w:kern w:val="0"/>
          <w:szCs w:val="21"/>
        </w:rPr>
        <w:t xml:space="preserve">呼吸器感染症 </w:t>
      </w:r>
      <w:r w:rsidR="00450408" w:rsidRPr="00FD32B1">
        <w:rPr>
          <w:rFonts w:asciiTheme="minorEastAsia" w:eastAsiaTheme="minorEastAsia" w:hAnsiTheme="minorEastAsia"/>
          <w:kern w:val="0"/>
          <w:szCs w:val="21"/>
        </w:rPr>
        <w:t>7</w:t>
      </w:r>
      <w:r w:rsidR="00213B96" w:rsidRPr="00FD32B1">
        <w:rPr>
          <w:rFonts w:asciiTheme="minorEastAsia" w:eastAsiaTheme="minorEastAsia" w:hAnsiTheme="minorEastAsia" w:hint="eastAsia"/>
          <w:kern w:val="0"/>
          <w:szCs w:val="21"/>
        </w:rPr>
        <w:t>例</w:t>
      </w:r>
      <w:r w:rsidR="00F92E12" w:rsidRPr="00FD32B1">
        <w:rPr>
          <w:rFonts w:asciiTheme="minorEastAsia" w:eastAsiaTheme="minorEastAsia" w:hAnsiTheme="minorEastAsia" w:hint="eastAsia"/>
          <w:kern w:val="0"/>
          <w:szCs w:val="21"/>
        </w:rPr>
        <w:t>である。製造販売後調査は</w:t>
      </w:r>
      <w:r w:rsidR="005055D8" w:rsidRPr="00FD32B1">
        <w:rPr>
          <w:rFonts w:asciiTheme="minorEastAsia" w:eastAsiaTheme="minorEastAsia" w:hAnsiTheme="minorEastAsia"/>
          <w:kern w:val="0"/>
          <w:szCs w:val="21"/>
        </w:rPr>
        <w:t>82</w:t>
      </w:r>
      <w:r w:rsidR="008521D8" w:rsidRPr="00FD32B1">
        <w:rPr>
          <w:rFonts w:asciiTheme="minorEastAsia" w:eastAsiaTheme="minorEastAsia" w:hAnsiTheme="minorEastAsia" w:hint="eastAsia"/>
          <w:kern w:val="0"/>
          <w:szCs w:val="21"/>
        </w:rPr>
        <w:t>例に</w:t>
      </w:r>
      <w:r w:rsidR="00F92E12" w:rsidRPr="00FD32B1">
        <w:rPr>
          <w:rFonts w:asciiTheme="minorEastAsia" w:eastAsiaTheme="minorEastAsia" w:hAnsiTheme="minorEastAsia" w:hint="eastAsia"/>
          <w:kern w:val="0"/>
          <w:szCs w:val="21"/>
        </w:rPr>
        <w:t>実施した。</w:t>
      </w:r>
    </w:p>
    <w:p w14:paraId="30BFAB05" w14:textId="77777777" w:rsidR="00DC4AD8" w:rsidRPr="00FD32B1" w:rsidRDefault="00DC4AD8" w:rsidP="00DC4AD8">
      <w:pPr>
        <w:pStyle w:val="a4"/>
        <w:tabs>
          <w:tab w:val="clear" w:pos="4252"/>
        </w:tabs>
        <w:snapToGrid/>
        <w:rPr>
          <w:rFonts w:asciiTheme="minorEastAsia" w:eastAsiaTheme="minorEastAsia" w:hAnsiTheme="minorEastAsia"/>
          <w:kern w:val="0"/>
          <w:szCs w:val="21"/>
        </w:rPr>
      </w:pPr>
    </w:p>
    <w:p w14:paraId="44109930" w14:textId="77777777" w:rsidR="00DC4AD8" w:rsidRPr="00FD32B1" w:rsidRDefault="00A04D61" w:rsidP="00DC4AD8">
      <w:pPr>
        <w:pStyle w:val="a4"/>
        <w:tabs>
          <w:tab w:val="clear" w:pos="4252"/>
        </w:tabs>
        <w:snapToGrid/>
        <w:ind w:firstLineChars="100" w:firstLine="210"/>
        <w:rPr>
          <w:rFonts w:asciiTheme="minorEastAsia" w:eastAsiaTheme="minorEastAsia" w:hAnsiTheme="minorEastAsia"/>
          <w:szCs w:val="21"/>
        </w:rPr>
      </w:pPr>
      <w:r w:rsidRPr="00FD32B1">
        <w:rPr>
          <w:rFonts w:asciiTheme="minorEastAsia" w:eastAsiaTheme="minorEastAsia" w:hAnsiTheme="minorEastAsia" w:hint="eastAsia"/>
          <w:szCs w:val="21"/>
        </w:rPr>
        <w:t>公費臨床研究</w:t>
      </w:r>
    </w:p>
    <w:p w14:paraId="4BD18D05" w14:textId="77777777" w:rsidR="00DC4AD8" w:rsidRPr="00FD32B1" w:rsidRDefault="00DC4AD8" w:rsidP="00DC4AD8">
      <w:pPr>
        <w:pStyle w:val="a4"/>
        <w:tabs>
          <w:tab w:val="clear" w:pos="4252"/>
        </w:tabs>
        <w:snapToGrid/>
        <w:ind w:firstLineChars="100" w:firstLine="210"/>
        <w:rPr>
          <w:rFonts w:asciiTheme="minorEastAsia" w:eastAsiaTheme="minorEastAsia" w:hAnsiTheme="minorEastAsia"/>
          <w:szCs w:val="21"/>
        </w:rPr>
      </w:pPr>
      <w:r w:rsidRPr="00FD32B1">
        <w:rPr>
          <w:rFonts w:asciiTheme="minorEastAsia" w:eastAsiaTheme="minorEastAsia" w:hAnsiTheme="minorEastAsia" w:hint="eastAsia"/>
          <w:szCs w:val="21"/>
        </w:rPr>
        <w:t>平成</w:t>
      </w:r>
      <w:r w:rsidR="009F110C" w:rsidRPr="00FD32B1">
        <w:rPr>
          <w:rFonts w:asciiTheme="minorEastAsia" w:eastAsiaTheme="minorEastAsia" w:hAnsiTheme="minorEastAsia" w:hint="eastAsia"/>
          <w:szCs w:val="21"/>
        </w:rPr>
        <w:t>27</w:t>
      </w:r>
      <w:r w:rsidR="005055D8" w:rsidRPr="00FD32B1">
        <w:rPr>
          <w:rFonts w:asciiTheme="minorEastAsia" w:eastAsiaTheme="minorEastAsia" w:hAnsiTheme="minorEastAsia" w:hint="eastAsia"/>
          <w:szCs w:val="21"/>
        </w:rPr>
        <w:t>年度は呼吸器内科、脳神経内科</w:t>
      </w:r>
      <w:r w:rsidRPr="00FD32B1">
        <w:rPr>
          <w:rFonts w:asciiTheme="minorEastAsia" w:eastAsiaTheme="minorEastAsia" w:hAnsiTheme="minorEastAsia" w:hint="eastAsia"/>
          <w:szCs w:val="21"/>
        </w:rPr>
        <w:t>を中心に</w:t>
      </w:r>
      <w:r w:rsidR="007F77A8" w:rsidRPr="00FD32B1">
        <w:rPr>
          <w:rFonts w:asciiTheme="minorEastAsia" w:eastAsiaTheme="minorEastAsia" w:hAnsiTheme="minorEastAsia" w:hint="eastAsia"/>
          <w:szCs w:val="21"/>
        </w:rPr>
        <w:t>新規・継続合わせて</w:t>
      </w:r>
      <w:r w:rsidR="005055D8" w:rsidRPr="00FD32B1">
        <w:rPr>
          <w:rFonts w:asciiTheme="minorEastAsia" w:eastAsiaTheme="minorEastAsia" w:hAnsiTheme="minorEastAsia"/>
          <w:szCs w:val="21"/>
        </w:rPr>
        <w:t>14</w:t>
      </w:r>
      <w:r w:rsidRPr="00FD32B1">
        <w:rPr>
          <w:rFonts w:asciiTheme="minorEastAsia" w:eastAsiaTheme="minorEastAsia" w:hAnsiTheme="minorEastAsia" w:hint="eastAsia"/>
          <w:szCs w:val="21"/>
        </w:rPr>
        <w:t>プロトコールを実施し、</w:t>
      </w:r>
      <w:r w:rsidR="00411C9E" w:rsidRPr="00FD32B1">
        <w:rPr>
          <w:rFonts w:asciiTheme="minorEastAsia" w:eastAsiaTheme="minorEastAsia" w:hAnsiTheme="minorEastAsia" w:hint="eastAsia"/>
          <w:szCs w:val="21"/>
        </w:rPr>
        <w:t>新規</w:t>
      </w:r>
      <w:r w:rsidR="005055D8" w:rsidRPr="00FD32B1">
        <w:rPr>
          <w:rFonts w:asciiTheme="minorEastAsia" w:eastAsiaTheme="minorEastAsia" w:hAnsiTheme="minorEastAsia"/>
          <w:szCs w:val="21"/>
        </w:rPr>
        <w:t>37</w:t>
      </w:r>
      <w:r w:rsidR="00411C9E" w:rsidRPr="00FD32B1">
        <w:rPr>
          <w:rFonts w:asciiTheme="minorEastAsia" w:eastAsiaTheme="minorEastAsia" w:hAnsiTheme="minorEastAsia" w:hint="eastAsia"/>
          <w:szCs w:val="21"/>
        </w:rPr>
        <w:t>例</w:t>
      </w:r>
      <w:r w:rsidR="009A4D78" w:rsidRPr="00FD32B1">
        <w:rPr>
          <w:rFonts w:asciiTheme="minorEastAsia" w:eastAsiaTheme="minorEastAsia" w:hAnsiTheme="minorEastAsia" w:hint="eastAsia"/>
          <w:szCs w:val="21"/>
        </w:rPr>
        <w:t>に</w:t>
      </w:r>
      <w:r w:rsidRPr="00FD32B1">
        <w:rPr>
          <w:rFonts w:asciiTheme="minorEastAsia" w:eastAsiaTheme="minorEastAsia" w:hAnsiTheme="minorEastAsia" w:hint="eastAsia"/>
          <w:szCs w:val="21"/>
        </w:rPr>
        <w:t>参加</w:t>
      </w:r>
      <w:r w:rsidR="009A4D78" w:rsidRPr="00FD32B1">
        <w:rPr>
          <w:rFonts w:asciiTheme="minorEastAsia" w:eastAsiaTheme="minorEastAsia" w:hAnsiTheme="minorEastAsia" w:hint="eastAsia"/>
          <w:szCs w:val="21"/>
        </w:rPr>
        <w:t>・協力</w:t>
      </w:r>
      <w:r w:rsidRPr="00FD32B1">
        <w:rPr>
          <w:rFonts w:asciiTheme="minorEastAsia" w:eastAsiaTheme="minorEastAsia" w:hAnsiTheme="minorEastAsia" w:hint="eastAsia"/>
          <w:szCs w:val="21"/>
        </w:rPr>
        <w:t>して頂いた。</w:t>
      </w:r>
    </w:p>
    <w:p w14:paraId="411BD6B4" w14:textId="77777777" w:rsidR="00AF3E2E" w:rsidRPr="00FD32B1" w:rsidRDefault="00AF3E2E" w:rsidP="00BD3458">
      <w:pPr>
        <w:rPr>
          <w:rFonts w:asciiTheme="minorEastAsia" w:eastAsiaTheme="minorEastAsia" w:hAnsiTheme="minorEastAsia"/>
          <w:szCs w:val="21"/>
        </w:rPr>
      </w:pPr>
    </w:p>
    <w:p w14:paraId="640881B8" w14:textId="77777777" w:rsidR="00AF3E2E" w:rsidRPr="00FD32B1" w:rsidRDefault="00A354CA" w:rsidP="00A354CA">
      <w:pPr>
        <w:ind w:firstLineChars="100" w:firstLine="210"/>
        <w:rPr>
          <w:rFonts w:asciiTheme="minorEastAsia" w:eastAsiaTheme="minorEastAsia" w:hAnsiTheme="minorEastAsia"/>
          <w:szCs w:val="21"/>
        </w:rPr>
      </w:pPr>
      <w:r w:rsidRPr="00FD32B1">
        <w:rPr>
          <w:rFonts w:asciiTheme="minorEastAsia" w:eastAsiaTheme="minorEastAsia" w:hAnsiTheme="minorEastAsia" w:hint="eastAsia"/>
          <w:szCs w:val="21"/>
        </w:rPr>
        <w:t>NHOネットワーク</w:t>
      </w:r>
      <w:r w:rsidR="009F110C" w:rsidRPr="00FD32B1">
        <w:rPr>
          <w:rFonts w:asciiTheme="minorEastAsia" w:eastAsiaTheme="minorEastAsia" w:hAnsiTheme="minorEastAsia" w:hint="eastAsia"/>
          <w:szCs w:val="21"/>
        </w:rPr>
        <w:t>共同</w:t>
      </w:r>
      <w:r w:rsidRPr="00FD32B1">
        <w:rPr>
          <w:rFonts w:asciiTheme="minorEastAsia" w:eastAsiaTheme="minorEastAsia" w:hAnsiTheme="minorEastAsia" w:hint="eastAsia"/>
          <w:szCs w:val="21"/>
        </w:rPr>
        <w:t>研究</w:t>
      </w:r>
    </w:p>
    <w:p w14:paraId="356550E0" w14:textId="1D3E5E3D" w:rsidR="0096110B" w:rsidRPr="00FD32B1" w:rsidRDefault="007F77A8" w:rsidP="00450408">
      <w:pPr>
        <w:ind w:firstLineChars="100" w:firstLine="210"/>
        <w:rPr>
          <w:rFonts w:asciiTheme="minorEastAsia" w:eastAsiaTheme="minorEastAsia" w:hAnsiTheme="minorEastAsia"/>
          <w:szCs w:val="21"/>
        </w:rPr>
      </w:pPr>
      <w:r w:rsidRPr="00FD32B1">
        <w:rPr>
          <w:rFonts w:asciiTheme="minorEastAsia" w:eastAsiaTheme="minorEastAsia" w:hAnsiTheme="minorEastAsia" w:hint="eastAsia"/>
          <w:szCs w:val="21"/>
        </w:rPr>
        <w:t>平成</w:t>
      </w:r>
      <w:r w:rsidR="009F110C" w:rsidRPr="00FD32B1">
        <w:rPr>
          <w:rFonts w:asciiTheme="minorEastAsia" w:eastAsiaTheme="minorEastAsia" w:hAnsiTheme="minorEastAsia" w:hint="eastAsia"/>
          <w:szCs w:val="21"/>
        </w:rPr>
        <w:t>27</w:t>
      </w:r>
      <w:r w:rsidRPr="00FD32B1">
        <w:rPr>
          <w:rFonts w:asciiTheme="minorEastAsia" w:eastAsiaTheme="minorEastAsia" w:hAnsiTheme="minorEastAsia" w:hint="eastAsia"/>
          <w:szCs w:val="21"/>
        </w:rPr>
        <w:t>年度は</w:t>
      </w:r>
      <w:r w:rsidR="00450408" w:rsidRPr="00FD32B1">
        <w:rPr>
          <w:rFonts w:asciiTheme="minorEastAsia" w:eastAsiaTheme="minorEastAsia" w:hAnsiTheme="minorEastAsia" w:hint="eastAsia"/>
          <w:szCs w:val="21"/>
        </w:rPr>
        <w:t>新規</w:t>
      </w:r>
      <w:r w:rsidRPr="00FD32B1">
        <w:rPr>
          <w:rFonts w:asciiTheme="minorEastAsia" w:eastAsiaTheme="minorEastAsia" w:hAnsiTheme="minorEastAsia" w:hint="eastAsia"/>
          <w:szCs w:val="21"/>
        </w:rPr>
        <w:t>・継続合わせて</w:t>
      </w:r>
      <w:bookmarkStart w:id="0" w:name="_GoBack"/>
      <w:bookmarkEnd w:id="0"/>
      <w:r w:rsidR="0063211D" w:rsidRPr="00FD32B1">
        <w:rPr>
          <w:rFonts w:asciiTheme="minorEastAsia" w:eastAsiaTheme="minorEastAsia" w:hAnsiTheme="minorEastAsia" w:hint="eastAsia"/>
          <w:szCs w:val="21"/>
        </w:rPr>
        <w:t>1</w:t>
      </w:r>
      <w:r w:rsidR="00853F0B" w:rsidRPr="00FD32B1">
        <w:rPr>
          <w:rFonts w:asciiTheme="minorEastAsia" w:eastAsiaTheme="minorEastAsia" w:hAnsiTheme="minorEastAsia" w:hint="eastAsia"/>
          <w:szCs w:val="21"/>
        </w:rPr>
        <w:t>1</w:t>
      </w:r>
      <w:r w:rsidRPr="00FD32B1">
        <w:rPr>
          <w:rFonts w:asciiTheme="minorEastAsia" w:eastAsiaTheme="minorEastAsia" w:hAnsiTheme="minorEastAsia" w:hint="eastAsia"/>
          <w:szCs w:val="21"/>
        </w:rPr>
        <w:t>プロトコールを実施し、</w:t>
      </w:r>
      <w:r w:rsidR="0063211D" w:rsidRPr="00FD32B1">
        <w:rPr>
          <w:rFonts w:asciiTheme="minorEastAsia" w:eastAsiaTheme="minorEastAsia" w:hAnsiTheme="minorEastAsia" w:hint="eastAsia"/>
          <w:szCs w:val="21"/>
        </w:rPr>
        <w:t>9</w:t>
      </w:r>
      <w:r w:rsidRPr="00FD32B1">
        <w:rPr>
          <w:rFonts w:asciiTheme="minorEastAsia" w:eastAsiaTheme="minorEastAsia" w:hAnsiTheme="minorEastAsia" w:hint="eastAsia"/>
          <w:szCs w:val="21"/>
        </w:rPr>
        <w:t>例に参加</w:t>
      </w:r>
      <w:r w:rsidR="009A4D78" w:rsidRPr="00FD32B1">
        <w:rPr>
          <w:rFonts w:asciiTheme="minorEastAsia" w:eastAsiaTheme="minorEastAsia" w:hAnsiTheme="minorEastAsia" w:hint="eastAsia"/>
          <w:szCs w:val="21"/>
        </w:rPr>
        <w:t>・協力</w:t>
      </w:r>
      <w:r w:rsidRPr="00FD32B1">
        <w:rPr>
          <w:rFonts w:asciiTheme="minorEastAsia" w:eastAsiaTheme="minorEastAsia" w:hAnsiTheme="minorEastAsia" w:hint="eastAsia"/>
          <w:szCs w:val="21"/>
        </w:rPr>
        <w:t>して頂いた。</w:t>
      </w:r>
    </w:p>
    <w:p w14:paraId="0ADC83D6" w14:textId="77777777" w:rsidR="00A065F6" w:rsidRPr="00FD32B1" w:rsidRDefault="00A065F6" w:rsidP="00A065F6">
      <w:pPr>
        <w:widowControl/>
        <w:rPr>
          <w:rFonts w:asciiTheme="minorEastAsia" w:eastAsiaTheme="minorEastAsia" w:hAnsiTheme="minorEastAsia" w:cs="ＭＳ Ｐゴシック"/>
          <w:szCs w:val="21"/>
        </w:rPr>
      </w:pPr>
    </w:p>
    <w:p w14:paraId="48BA4FC8" w14:textId="77777777" w:rsidR="00DC4AD8" w:rsidRPr="00FD32B1" w:rsidRDefault="00DC4AD8" w:rsidP="00DC4AD8">
      <w:pPr>
        <w:widowControl/>
        <w:ind w:firstLineChars="100" w:firstLine="21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自主研究</w:t>
      </w:r>
    </w:p>
    <w:p w14:paraId="2E93777C" w14:textId="77777777" w:rsidR="00DC4AD8" w:rsidRPr="00FD32B1" w:rsidRDefault="009D26DE" w:rsidP="00DC4AD8">
      <w:pPr>
        <w:widowControl/>
        <w:ind w:firstLineChars="100" w:firstLine="21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院内の様々な</w:t>
      </w:r>
      <w:r w:rsidR="00DC4AD8" w:rsidRPr="00FD32B1">
        <w:rPr>
          <w:rFonts w:asciiTheme="minorEastAsia" w:eastAsiaTheme="minorEastAsia" w:hAnsiTheme="minorEastAsia" w:cs="ＭＳ Ｐゴシック" w:hint="eastAsia"/>
          <w:szCs w:val="21"/>
        </w:rPr>
        <w:t>部署が取り組んでおり、</w:t>
      </w:r>
      <w:r w:rsidR="00D4575A" w:rsidRPr="00FD32B1">
        <w:rPr>
          <w:rFonts w:asciiTheme="minorEastAsia" w:eastAsiaTheme="minorEastAsia" w:hAnsiTheme="minorEastAsia" w:cs="ＭＳ Ｐゴシック" w:hint="eastAsia"/>
          <w:szCs w:val="21"/>
        </w:rPr>
        <w:t>2015</w:t>
      </w:r>
      <w:r w:rsidR="00DC4AD8" w:rsidRPr="00FD32B1">
        <w:rPr>
          <w:rFonts w:asciiTheme="minorEastAsia" w:eastAsiaTheme="minorEastAsia" w:hAnsiTheme="minorEastAsia" w:cs="ＭＳ Ｐゴシック" w:hint="eastAsia"/>
          <w:szCs w:val="21"/>
        </w:rPr>
        <w:t>年度は</w:t>
      </w:r>
      <w:r w:rsidRPr="00FD32B1">
        <w:rPr>
          <w:rFonts w:asciiTheme="minorEastAsia" w:eastAsiaTheme="minorEastAsia" w:hAnsiTheme="minorEastAsia" w:cs="ＭＳ Ｐゴシック" w:hint="eastAsia"/>
          <w:szCs w:val="21"/>
        </w:rPr>
        <w:t>新規・</w:t>
      </w:r>
      <w:r w:rsidR="00DC4AD8" w:rsidRPr="00FD32B1">
        <w:rPr>
          <w:rFonts w:asciiTheme="minorEastAsia" w:eastAsiaTheme="minorEastAsia" w:hAnsiTheme="minorEastAsia" w:cs="ＭＳ Ｐゴシック" w:hint="eastAsia"/>
          <w:szCs w:val="21"/>
        </w:rPr>
        <w:t>継続</w:t>
      </w:r>
      <w:r w:rsidR="007F77A8" w:rsidRPr="00FD32B1">
        <w:rPr>
          <w:rFonts w:asciiTheme="minorEastAsia" w:eastAsiaTheme="minorEastAsia" w:hAnsiTheme="minorEastAsia" w:cs="ＭＳ Ｐゴシック" w:hint="eastAsia"/>
          <w:szCs w:val="21"/>
        </w:rPr>
        <w:t>合わ</w:t>
      </w:r>
      <w:r w:rsidR="00DC4AD8" w:rsidRPr="00FD32B1">
        <w:rPr>
          <w:rFonts w:asciiTheme="minorEastAsia" w:eastAsiaTheme="minorEastAsia" w:hAnsiTheme="minorEastAsia" w:cs="ＭＳ Ｐゴシック" w:hint="eastAsia"/>
          <w:szCs w:val="21"/>
        </w:rPr>
        <w:t>せて</w:t>
      </w:r>
      <w:r w:rsidR="00853F0B" w:rsidRPr="00FD32B1">
        <w:rPr>
          <w:rFonts w:asciiTheme="minorEastAsia" w:eastAsiaTheme="minorEastAsia" w:hAnsiTheme="minorEastAsia" w:cs="ＭＳ Ｐゴシック" w:hint="eastAsia"/>
          <w:szCs w:val="21"/>
        </w:rPr>
        <w:t>27</w:t>
      </w:r>
      <w:r w:rsidR="00DC4AD8" w:rsidRPr="00FD32B1">
        <w:rPr>
          <w:rFonts w:asciiTheme="minorEastAsia" w:eastAsiaTheme="minorEastAsia" w:hAnsiTheme="minorEastAsia" w:cs="ＭＳ Ｐゴシック" w:hint="eastAsia"/>
          <w:szCs w:val="21"/>
        </w:rPr>
        <w:t>プロトコールを実施している。</w:t>
      </w:r>
    </w:p>
    <w:p w14:paraId="6A5BA2FE" w14:textId="77777777" w:rsidR="00AD1E3D" w:rsidRPr="00FD32B1" w:rsidRDefault="00AD1E3D">
      <w:pPr>
        <w:widowControl/>
        <w:jc w:val="left"/>
        <w:rPr>
          <w:rFonts w:asciiTheme="minorEastAsia" w:eastAsiaTheme="minorEastAsia" w:hAnsiTheme="minorEastAsia"/>
          <w:szCs w:val="21"/>
        </w:rPr>
      </w:pPr>
      <w:r w:rsidRPr="00FD32B1">
        <w:rPr>
          <w:rFonts w:asciiTheme="minorEastAsia" w:eastAsiaTheme="minorEastAsia" w:hAnsiTheme="minorEastAsia"/>
          <w:szCs w:val="21"/>
        </w:rPr>
        <w:br w:type="page"/>
      </w:r>
    </w:p>
    <w:p w14:paraId="5888C709" w14:textId="77777777" w:rsidR="00EF4B7C" w:rsidRPr="00FD32B1" w:rsidRDefault="00587D2F" w:rsidP="00CD3B22">
      <w:pPr>
        <w:jc w:val="center"/>
        <w:rPr>
          <w:rFonts w:asciiTheme="minorEastAsia" w:eastAsiaTheme="minorEastAsia" w:hAnsiTheme="minorEastAsia"/>
        </w:rPr>
      </w:pPr>
      <w:r w:rsidRPr="00FD32B1">
        <w:rPr>
          <w:rFonts w:asciiTheme="minorEastAsia" w:eastAsiaTheme="minorEastAsia" w:hAnsiTheme="minorEastAsia"/>
          <w:sz w:val="44"/>
        </w:rPr>
        <w:lastRenderedPageBreak/>
        <w:t>公費臨床試験</w:t>
      </w:r>
    </w:p>
    <w:tbl>
      <w:tblPr>
        <w:tblpPr w:leftFromText="142" w:rightFromText="142" w:vertAnchor="text" w:horzAnchor="margin" w:tblpX="-459" w:tblpY="1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418"/>
        <w:gridCol w:w="1134"/>
        <w:gridCol w:w="1134"/>
      </w:tblGrid>
      <w:tr w:rsidR="00FD32B1" w:rsidRPr="00FD32B1" w14:paraId="5CA5D821" w14:textId="77777777" w:rsidTr="00D4575A">
        <w:tc>
          <w:tcPr>
            <w:tcW w:w="6487" w:type="dxa"/>
            <w:vAlign w:val="center"/>
          </w:tcPr>
          <w:p w14:paraId="1248792B" w14:textId="77777777" w:rsidR="002A47B2" w:rsidRPr="00FD32B1" w:rsidRDefault="002A47B2" w:rsidP="008521D8">
            <w:pPr>
              <w:jc w:val="center"/>
              <w:rPr>
                <w:rFonts w:asciiTheme="minorEastAsia" w:eastAsiaTheme="minorEastAsia" w:hAnsiTheme="minorEastAsia" w:cs="ＭＳ Ｐゴシック"/>
              </w:rPr>
            </w:pPr>
            <w:r w:rsidRPr="00FD32B1">
              <w:rPr>
                <w:rFonts w:asciiTheme="minorEastAsia" w:eastAsiaTheme="minorEastAsia" w:hAnsiTheme="minorEastAsia"/>
              </w:rPr>
              <w:t>試験名</w:t>
            </w:r>
          </w:p>
        </w:tc>
        <w:tc>
          <w:tcPr>
            <w:tcW w:w="1418" w:type="dxa"/>
            <w:vAlign w:val="center"/>
          </w:tcPr>
          <w:p w14:paraId="015D1262" w14:textId="77777777" w:rsidR="002A47B2" w:rsidRPr="00FD32B1" w:rsidRDefault="002A47B2" w:rsidP="008521D8">
            <w:pPr>
              <w:jc w:val="center"/>
              <w:rPr>
                <w:rFonts w:asciiTheme="minorEastAsia" w:eastAsiaTheme="minorEastAsia" w:hAnsiTheme="minorEastAsia" w:cs="ＭＳ Ｐゴシック"/>
              </w:rPr>
            </w:pPr>
            <w:r w:rsidRPr="00FD32B1">
              <w:rPr>
                <w:rFonts w:asciiTheme="minorEastAsia" w:eastAsiaTheme="minorEastAsia" w:hAnsiTheme="minorEastAsia"/>
              </w:rPr>
              <w:t>試験母体</w:t>
            </w:r>
          </w:p>
        </w:tc>
        <w:tc>
          <w:tcPr>
            <w:tcW w:w="1134" w:type="dxa"/>
            <w:vAlign w:val="center"/>
          </w:tcPr>
          <w:p w14:paraId="6A96F012" w14:textId="77777777" w:rsidR="002A47B2" w:rsidRPr="00FD32B1" w:rsidRDefault="002A47B2" w:rsidP="008521D8">
            <w:pPr>
              <w:jc w:val="center"/>
              <w:rPr>
                <w:rFonts w:asciiTheme="minorEastAsia" w:eastAsiaTheme="minorEastAsia" w:hAnsiTheme="minorEastAsia"/>
              </w:rPr>
            </w:pPr>
            <w:r w:rsidRPr="00FD32B1">
              <w:rPr>
                <w:rFonts w:asciiTheme="minorEastAsia" w:eastAsiaTheme="minorEastAsia" w:hAnsiTheme="minorEastAsia"/>
              </w:rPr>
              <w:t>担当</w:t>
            </w:r>
          </w:p>
          <w:p w14:paraId="3B84E4C4" w14:textId="77777777" w:rsidR="002A47B2" w:rsidRPr="00FD32B1" w:rsidRDefault="002A47B2" w:rsidP="008521D8">
            <w:pPr>
              <w:jc w:val="center"/>
              <w:rPr>
                <w:rFonts w:asciiTheme="minorEastAsia" w:eastAsiaTheme="minorEastAsia" w:hAnsiTheme="minorEastAsia" w:cs="ＭＳ Ｐゴシック"/>
              </w:rPr>
            </w:pPr>
            <w:r w:rsidRPr="00FD32B1">
              <w:rPr>
                <w:rFonts w:asciiTheme="minorEastAsia" w:eastAsiaTheme="minorEastAsia" w:hAnsiTheme="minorEastAsia"/>
              </w:rPr>
              <w:t>研究者</w:t>
            </w:r>
          </w:p>
        </w:tc>
        <w:tc>
          <w:tcPr>
            <w:tcW w:w="1134" w:type="dxa"/>
            <w:vAlign w:val="center"/>
          </w:tcPr>
          <w:p w14:paraId="74490CAA" w14:textId="77777777" w:rsidR="002A47B2" w:rsidRPr="00FD32B1" w:rsidRDefault="002A47B2" w:rsidP="008521D8">
            <w:pPr>
              <w:jc w:val="center"/>
              <w:rPr>
                <w:rFonts w:asciiTheme="minorEastAsia" w:eastAsiaTheme="minorEastAsia" w:hAnsiTheme="minorEastAsia"/>
              </w:rPr>
            </w:pPr>
            <w:r w:rsidRPr="00FD32B1">
              <w:rPr>
                <w:rFonts w:asciiTheme="minorEastAsia" w:eastAsiaTheme="minorEastAsia" w:hAnsiTheme="minorEastAsia"/>
              </w:rPr>
              <w:t>登録</w:t>
            </w:r>
          </w:p>
          <w:p w14:paraId="3177D151" w14:textId="77777777" w:rsidR="002A47B2" w:rsidRPr="00FD32B1" w:rsidRDefault="002A47B2" w:rsidP="008521D8">
            <w:pPr>
              <w:jc w:val="center"/>
              <w:rPr>
                <w:rFonts w:asciiTheme="minorEastAsia" w:eastAsiaTheme="minorEastAsia" w:hAnsiTheme="minorEastAsia" w:cs="ＭＳ Ｐゴシック"/>
              </w:rPr>
            </w:pPr>
            <w:r w:rsidRPr="00FD32B1">
              <w:rPr>
                <w:rFonts w:asciiTheme="minorEastAsia" w:eastAsiaTheme="minorEastAsia" w:hAnsiTheme="minorEastAsia"/>
              </w:rPr>
              <w:t>症例数</w:t>
            </w:r>
          </w:p>
        </w:tc>
      </w:tr>
      <w:tr w:rsidR="00FD32B1" w:rsidRPr="00FD32B1" w14:paraId="0892466B" w14:textId="77777777" w:rsidTr="00D4575A">
        <w:tc>
          <w:tcPr>
            <w:tcW w:w="6487" w:type="dxa"/>
            <w:vAlign w:val="center"/>
          </w:tcPr>
          <w:p w14:paraId="616163AC" w14:textId="77777777" w:rsidR="003606D4" w:rsidRPr="00FD32B1" w:rsidRDefault="003606D4" w:rsidP="003606D4">
            <w:pPr>
              <w:widowControl/>
              <w:jc w:val="left"/>
              <w:rPr>
                <w:rFonts w:ascii="ＭＳ Ｐゴシック" w:hAnsi="ＭＳ Ｐゴシック"/>
                <w:szCs w:val="21"/>
              </w:rPr>
            </w:pPr>
            <w:r w:rsidRPr="00FD32B1">
              <w:rPr>
                <w:rFonts w:hint="eastAsia"/>
                <w:szCs w:val="21"/>
              </w:rPr>
              <w:t>高齢者進行非扁平上皮非小細胞肺癌に対するドセタキセルとカルボプラチン＋ペメトレキセド併用後ペメトレキセド維持療法のランダム化第III相試験</w:t>
            </w:r>
          </w:p>
        </w:tc>
        <w:tc>
          <w:tcPr>
            <w:tcW w:w="1418" w:type="dxa"/>
            <w:vAlign w:val="center"/>
          </w:tcPr>
          <w:p w14:paraId="703996B9" w14:textId="77777777" w:rsidR="003606D4" w:rsidRPr="00FD32B1" w:rsidRDefault="003606D4" w:rsidP="003606D4">
            <w:pPr>
              <w:rPr>
                <w:sz w:val="20"/>
                <w:szCs w:val="20"/>
              </w:rPr>
            </w:pPr>
            <w:r w:rsidRPr="00FD32B1">
              <w:rPr>
                <w:rFonts w:hint="eastAsia"/>
                <w:sz w:val="20"/>
                <w:szCs w:val="20"/>
              </w:rPr>
              <w:t>JCOG</w:t>
            </w:r>
          </w:p>
        </w:tc>
        <w:tc>
          <w:tcPr>
            <w:tcW w:w="1134" w:type="dxa"/>
            <w:vAlign w:val="center"/>
          </w:tcPr>
          <w:p w14:paraId="6C581DDB"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0B7E5512" w14:textId="77777777" w:rsidR="003606D4" w:rsidRPr="00FD32B1" w:rsidRDefault="003606D4" w:rsidP="003606D4">
            <w:pPr>
              <w:jc w:val="center"/>
              <w:rPr>
                <w:sz w:val="22"/>
                <w:szCs w:val="22"/>
              </w:rPr>
            </w:pPr>
            <w:r w:rsidRPr="00FD32B1">
              <w:rPr>
                <w:rFonts w:hint="eastAsia"/>
                <w:sz w:val="22"/>
                <w:szCs w:val="22"/>
              </w:rPr>
              <w:t>2</w:t>
            </w:r>
          </w:p>
        </w:tc>
      </w:tr>
      <w:tr w:rsidR="00FD32B1" w:rsidRPr="00FD32B1" w14:paraId="2CBAF659" w14:textId="77777777" w:rsidTr="00D4575A">
        <w:tc>
          <w:tcPr>
            <w:tcW w:w="6487" w:type="dxa"/>
            <w:vAlign w:val="center"/>
          </w:tcPr>
          <w:p w14:paraId="6EA43728" w14:textId="77777777" w:rsidR="003606D4" w:rsidRPr="00FD32B1" w:rsidRDefault="003606D4" w:rsidP="003606D4">
            <w:pPr>
              <w:jc w:val="left"/>
              <w:rPr>
                <w:szCs w:val="21"/>
              </w:rPr>
            </w:pPr>
            <w:r w:rsidRPr="00FD32B1">
              <w:rPr>
                <w:rFonts w:hint="eastAsia"/>
                <w:szCs w:val="21"/>
              </w:rPr>
              <w:t>アレルギー性気管支肺真菌症の診断・治療指針確立のための症例登録研究</w:t>
            </w:r>
          </w:p>
        </w:tc>
        <w:tc>
          <w:tcPr>
            <w:tcW w:w="1418" w:type="dxa"/>
            <w:vAlign w:val="center"/>
          </w:tcPr>
          <w:p w14:paraId="2CE4F3E4" w14:textId="77777777" w:rsidR="003606D4" w:rsidRPr="00FD32B1" w:rsidRDefault="003606D4" w:rsidP="003606D4">
            <w:pPr>
              <w:rPr>
                <w:sz w:val="20"/>
                <w:szCs w:val="20"/>
              </w:rPr>
            </w:pPr>
            <w:r w:rsidRPr="00FD32B1">
              <w:rPr>
                <w:rFonts w:hint="eastAsia"/>
                <w:sz w:val="20"/>
                <w:szCs w:val="20"/>
              </w:rPr>
              <w:t>東海大学</w:t>
            </w:r>
          </w:p>
        </w:tc>
        <w:tc>
          <w:tcPr>
            <w:tcW w:w="1134" w:type="dxa"/>
            <w:vAlign w:val="center"/>
          </w:tcPr>
          <w:p w14:paraId="666D3D21" w14:textId="77777777" w:rsidR="003606D4" w:rsidRPr="00FD32B1" w:rsidRDefault="003606D4" w:rsidP="003606D4">
            <w:pPr>
              <w:jc w:val="center"/>
              <w:rPr>
                <w:sz w:val="20"/>
                <w:szCs w:val="20"/>
              </w:rPr>
            </w:pPr>
            <w:r w:rsidRPr="00FD32B1">
              <w:rPr>
                <w:rFonts w:hint="eastAsia"/>
                <w:sz w:val="20"/>
                <w:szCs w:val="20"/>
              </w:rPr>
              <w:t>藤内　智</w:t>
            </w:r>
          </w:p>
        </w:tc>
        <w:tc>
          <w:tcPr>
            <w:tcW w:w="1134" w:type="dxa"/>
            <w:vAlign w:val="center"/>
          </w:tcPr>
          <w:p w14:paraId="07CF09E3" w14:textId="77777777" w:rsidR="003606D4" w:rsidRPr="00FD32B1" w:rsidRDefault="003606D4" w:rsidP="003606D4">
            <w:pPr>
              <w:jc w:val="center"/>
              <w:rPr>
                <w:sz w:val="22"/>
                <w:szCs w:val="22"/>
              </w:rPr>
            </w:pPr>
            <w:r w:rsidRPr="00FD32B1">
              <w:rPr>
                <w:rFonts w:hint="eastAsia"/>
                <w:sz w:val="22"/>
                <w:szCs w:val="22"/>
              </w:rPr>
              <w:t>1</w:t>
            </w:r>
          </w:p>
        </w:tc>
      </w:tr>
      <w:tr w:rsidR="00FD32B1" w:rsidRPr="00FD32B1" w14:paraId="51E01C6D" w14:textId="77777777" w:rsidTr="00D4575A">
        <w:tc>
          <w:tcPr>
            <w:tcW w:w="6487" w:type="dxa"/>
            <w:vAlign w:val="center"/>
          </w:tcPr>
          <w:p w14:paraId="1B89869B" w14:textId="77777777" w:rsidR="003606D4" w:rsidRPr="00FD32B1" w:rsidRDefault="003606D4" w:rsidP="003606D4">
            <w:pPr>
              <w:jc w:val="left"/>
              <w:rPr>
                <w:szCs w:val="21"/>
              </w:rPr>
            </w:pPr>
            <w:r w:rsidRPr="00FD32B1">
              <w:rPr>
                <w:rFonts w:hint="eastAsia"/>
                <w:szCs w:val="21"/>
              </w:rPr>
              <w:t>HER2を治療標的とした肺がん個別化治療のためのHER及びHER2関連分子の過剰発現/遺伝子増幅/遺伝子変異の観察研究</w:t>
            </w:r>
          </w:p>
        </w:tc>
        <w:tc>
          <w:tcPr>
            <w:tcW w:w="1418" w:type="dxa"/>
            <w:vAlign w:val="center"/>
          </w:tcPr>
          <w:p w14:paraId="05FDACB9" w14:textId="77777777" w:rsidR="003606D4" w:rsidRPr="00FD32B1" w:rsidRDefault="003606D4" w:rsidP="003606D4">
            <w:pPr>
              <w:rPr>
                <w:sz w:val="20"/>
                <w:szCs w:val="20"/>
              </w:rPr>
            </w:pPr>
            <w:r w:rsidRPr="00FD32B1">
              <w:rPr>
                <w:rFonts w:hint="eastAsia"/>
                <w:sz w:val="20"/>
                <w:szCs w:val="20"/>
              </w:rPr>
              <w:t>北海道肺癌臨床研究会</w:t>
            </w:r>
          </w:p>
        </w:tc>
        <w:tc>
          <w:tcPr>
            <w:tcW w:w="1134" w:type="dxa"/>
            <w:vAlign w:val="center"/>
          </w:tcPr>
          <w:p w14:paraId="6FD7E276"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4817BDFB" w14:textId="77777777" w:rsidR="003606D4" w:rsidRPr="00FD32B1" w:rsidRDefault="003606D4" w:rsidP="003606D4">
            <w:pPr>
              <w:jc w:val="center"/>
              <w:rPr>
                <w:sz w:val="22"/>
                <w:szCs w:val="22"/>
              </w:rPr>
            </w:pPr>
            <w:r w:rsidRPr="00FD32B1">
              <w:rPr>
                <w:rFonts w:hint="eastAsia"/>
                <w:sz w:val="22"/>
                <w:szCs w:val="22"/>
              </w:rPr>
              <w:t>1</w:t>
            </w:r>
          </w:p>
        </w:tc>
      </w:tr>
      <w:tr w:rsidR="00FD32B1" w:rsidRPr="00FD32B1" w14:paraId="7845770C" w14:textId="77777777" w:rsidTr="00D4575A">
        <w:tc>
          <w:tcPr>
            <w:tcW w:w="6487" w:type="dxa"/>
            <w:vAlign w:val="bottom"/>
          </w:tcPr>
          <w:p w14:paraId="1DAF5E10" w14:textId="77777777" w:rsidR="003606D4" w:rsidRPr="00FD32B1" w:rsidRDefault="003606D4" w:rsidP="003606D4">
            <w:pPr>
              <w:jc w:val="left"/>
              <w:rPr>
                <w:szCs w:val="21"/>
              </w:rPr>
            </w:pPr>
            <w:r w:rsidRPr="00FD32B1">
              <w:rPr>
                <w:rFonts w:hint="eastAsia"/>
                <w:szCs w:val="21"/>
              </w:rPr>
              <w:t>間質性肺炎を合併した切除不能進行･再発非小細胞肺癌に対するCBDCA+nab-Paclitaxel併用療法の第II相臨床試験</w:t>
            </w:r>
          </w:p>
        </w:tc>
        <w:tc>
          <w:tcPr>
            <w:tcW w:w="1418" w:type="dxa"/>
            <w:vAlign w:val="center"/>
          </w:tcPr>
          <w:p w14:paraId="6BB844D5" w14:textId="77777777" w:rsidR="003606D4" w:rsidRPr="00FD32B1" w:rsidRDefault="003606D4" w:rsidP="003606D4">
            <w:pPr>
              <w:rPr>
                <w:sz w:val="20"/>
                <w:szCs w:val="20"/>
              </w:rPr>
            </w:pPr>
            <w:r w:rsidRPr="00FD32B1">
              <w:rPr>
                <w:rFonts w:hint="eastAsia"/>
                <w:sz w:val="20"/>
                <w:szCs w:val="20"/>
              </w:rPr>
              <w:t>北海道肺癌臨床研究会</w:t>
            </w:r>
          </w:p>
        </w:tc>
        <w:tc>
          <w:tcPr>
            <w:tcW w:w="1134" w:type="dxa"/>
            <w:vAlign w:val="center"/>
          </w:tcPr>
          <w:p w14:paraId="173581FD"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7AC87BE2" w14:textId="77777777" w:rsidR="003606D4" w:rsidRPr="00FD32B1" w:rsidRDefault="003606D4" w:rsidP="003606D4">
            <w:pPr>
              <w:jc w:val="center"/>
              <w:rPr>
                <w:sz w:val="22"/>
                <w:szCs w:val="22"/>
              </w:rPr>
            </w:pPr>
            <w:r w:rsidRPr="00FD32B1">
              <w:rPr>
                <w:rFonts w:hint="eastAsia"/>
                <w:sz w:val="22"/>
                <w:szCs w:val="22"/>
              </w:rPr>
              <w:t>4</w:t>
            </w:r>
          </w:p>
        </w:tc>
      </w:tr>
      <w:tr w:rsidR="00FD32B1" w:rsidRPr="00FD32B1" w14:paraId="34736DF2" w14:textId="77777777" w:rsidTr="00D4575A">
        <w:tc>
          <w:tcPr>
            <w:tcW w:w="6487" w:type="dxa"/>
            <w:vAlign w:val="center"/>
          </w:tcPr>
          <w:p w14:paraId="1BF50192" w14:textId="77777777" w:rsidR="003606D4" w:rsidRPr="00FD32B1" w:rsidRDefault="003606D4" w:rsidP="003606D4">
            <w:pPr>
              <w:jc w:val="left"/>
              <w:rPr>
                <w:szCs w:val="21"/>
              </w:rPr>
            </w:pPr>
            <w:r w:rsidRPr="00FD32B1">
              <w:rPr>
                <w:rFonts w:hint="eastAsia"/>
                <w:szCs w:val="21"/>
              </w:rPr>
              <w:t>脳梗塞再発高リスク患者を対象とした抗血小板薬併用療法の有効性及び安全性の検討</w:t>
            </w:r>
          </w:p>
        </w:tc>
        <w:tc>
          <w:tcPr>
            <w:tcW w:w="1418" w:type="dxa"/>
            <w:vAlign w:val="center"/>
          </w:tcPr>
          <w:p w14:paraId="2149FB68" w14:textId="77777777" w:rsidR="003606D4" w:rsidRPr="00FD32B1" w:rsidRDefault="003606D4" w:rsidP="003606D4">
            <w:pPr>
              <w:rPr>
                <w:sz w:val="20"/>
                <w:szCs w:val="20"/>
              </w:rPr>
            </w:pPr>
            <w:r w:rsidRPr="00FD32B1">
              <w:rPr>
                <w:rFonts w:hint="eastAsia"/>
                <w:sz w:val="20"/>
                <w:szCs w:val="20"/>
              </w:rPr>
              <w:t>国立循環器病研究センター</w:t>
            </w:r>
          </w:p>
        </w:tc>
        <w:tc>
          <w:tcPr>
            <w:tcW w:w="1134" w:type="dxa"/>
            <w:vAlign w:val="center"/>
          </w:tcPr>
          <w:p w14:paraId="2E3E958E" w14:textId="77777777" w:rsidR="003606D4" w:rsidRPr="00FD32B1" w:rsidRDefault="003606D4" w:rsidP="003606D4">
            <w:pPr>
              <w:jc w:val="center"/>
              <w:rPr>
                <w:sz w:val="20"/>
                <w:szCs w:val="20"/>
              </w:rPr>
            </w:pPr>
            <w:r w:rsidRPr="00FD32B1">
              <w:rPr>
                <w:rFonts w:hint="eastAsia"/>
                <w:sz w:val="20"/>
                <w:szCs w:val="20"/>
              </w:rPr>
              <w:t>吉田亘佑</w:t>
            </w:r>
          </w:p>
        </w:tc>
        <w:tc>
          <w:tcPr>
            <w:tcW w:w="1134" w:type="dxa"/>
            <w:vAlign w:val="center"/>
          </w:tcPr>
          <w:p w14:paraId="31FC3B15" w14:textId="77777777" w:rsidR="003606D4" w:rsidRPr="00FD32B1" w:rsidRDefault="003606D4" w:rsidP="003606D4">
            <w:pPr>
              <w:jc w:val="center"/>
              <w:rPr>
                <w:sz w:val="22"/>
                <w:szCs w:val="22"/>
              </w:rPr>
            </w:pPr>
            <w:r w:rsidRPr="00FD32B1">
              <w:rPr>
                <w:rFonts w:hint="eastAsia"/>
                <w:sz w:val="22"/>
                <w:szCs w:val="22"/>
              </w:rPr>
              <w:t>1</w:t>
            </w:r>
          </w:p>
        </w:tc>
      </w:tr>
      <w:tr w:rsidR="00FD32B1" w:rsidRPr="00FD32B1" w14:paraId="442065A0" w14:textId="77777777" w:rsidTr="00D4575A">
        <w:tc>
          <w:tcPr>
            <w:tcW w:w="6487" w:type="dxa"/>
            <w:vAlign w:val="center"/>
          </w:tcPr>
          <w:p w14:paraId="4B4DA42C" w14:textId="77777777" w:rsidR="003606D4" w:rsidRPr="00FD32B1" w:rsidRDefault="003606D4" w:rsidP="003606D4">
            <w:pPr>
              <w:jc w:val="left"/>
              <w:rPr>
                <w:szCs w:val="21"/>
              </w:rPr>
            </w:pPr>
            <w:r w:rsidRPr="00FD32B1">
              <w:rPr>
                <w:rFonts w:hint="eastAsia"/>
                <w:szCs w:val="21"/>
              </w:rPr>
              <w:t>肺癌患者の高度催吐性化学療法施行時の悪心・嘔吐予防に対する六君子湯の有用性に関する検討ー無作為化第II相臨床試験</w:t>
            </w:r>
          </w:p>
        </w:tc>
        <w:tc>
          <w:tcPr>
            <w:tcW w:w="1418" w:type="dxa"/>
            <w:vAlign w:val="center"/>
          </w:tcPr>
          <w:p w14:paraId="7C9FFBDB" w14:textId="77777777" w:rsidR="003606D4" w:rsidRPr="00FD32B1" w:rsidRDefault="003606D4" w:rsidP="003606D4">
            <w:pPr>
              <w:rPr>
                <w:sz w:val="20"/>
                <w:szCs w:val="20"/>
              </w:rPr>
            </w:pPr>
            <w:r w:rsidRPr="00FD32B1">
              <w:rPr>
                <w:rFonts w:hint="eastAsia"/>
                <w:sz w:val="20"/>
                <w:szCs w:val="20"/>
              </w:rPr>
              <w:t>北海道肺癌臨床研究会</w:t>
            </w:r>
          </w:p>
        </w:tc>
        <w:tc>
          <w:tcPr>
            <w:tcW w:w="1134" w:type="dxa"/>
            <w:vAlign w:val="center"/>
          </w:tcPr>
          <w:p w14:paraId="208DF287"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009DE32A" w14:textId="77777777" w:rsidR="003606D4" w:rsidRPr="00FD32B1" w:rsidRDefault="003606D4" w:rsidP="003606D4">
            <w:pPr>
              <w:jc w:val="center"/>
              <w:rPr>
                <w:sz w:val="22"/>
                <w:szCs w:val="22"/>
              </w:rPr>
            </w:pPr>
            <w:r w:rsidRPr="00FD32B1">
              <w:rPr>
                <w:rFonts w:hint="eastAsia"/>
                <w:sz w:val="22"/>
                <w:szCs w:val="22"/>
              </w:rPr>
              <w:t>6</w:t>
            </w:r>
          </w:p>
        </w:tc>
      </w:tr>
      <w:tr w:rsidR="00FD32B1" w:rsidRPr="00FD32B1" w14:paraId="3260C231" w14:textId="77777777" w:rsidTr="00D4575A">
        <w:tc>
          <w:tcPr>
            <w:tcW w:w="6487" w:type="dxa"/>
            <w:vAlign w:val="center"/>
          </w:tcPr>
          <w:p w14:paraId="29E77AC7" w14:textId="77777777" w:rsidR="003606D4" w:rsidRPr="00FD32B1" w:rsidRDefault="003606D4" w:rsidP="003606D4">
            <w:pPr>
              <w:jc w:val="left"/>
              <w:rPr>
                <w:szCs w:val="21"/>
              </w:rPr>
            </w:pPr>
            <w:r w:rsidRPr="00FD32B1">
              <w:rPr>
                <w:rFonts w:hint="eastAsia"/>
                <w:szCs w:val="21"/>
              </w:rPr>
              <w:t>ALK融合遺伝子陽性、PS不良の進行再発非小細胞肺癌に対するアレクチニブの第II相試験</w:t>
            </w:r>
          </w:p>
        </w:tc>
        <w:tc>
          <w:tcPr>
            <w:tcW w:w="1418" w:type="dxa"/>
            <w:vAlign w:val="center"/>
          </w:tcPr>
          <w:p w14:paraId="305DE675" w14:textId="77777777" w:rsidR="003606D4" w:rsidRPr="00FD32B1" w:rsidRDefault="003606D4" w:rsidP="003606D4">
            <w:pPr>
              <w:rPr>
                <w:sz w:val="20"/>
                <w:szCs w:val="20"/>
              </w:rPr>
            </w:pPr>
            <w:r w:rsidRPr="00FD32B1">
              <w:rPr>
                <w:rFonts w:hint="eastAsia"/>
                <w:sz w:val="20"/>
                <w:szCs w:val="20"/>
              </w:rPr>
              <w:t>九州大学</w:t>
            </w:r>
          </w:p>
        </w:tc>
        <w:tc>
          <w:tcPr>
            <w:tcW w:w="1134" w:type="dxa"/>
            <w:vAlign w:val="center"/>
          </w:tcPr>
          <w:p w14:paraId="1D5ED8E5"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5AB37A1E" w14:textId="77777777" w:rsidR="003606D4" w:rsidRPr="00FD32B1" w:rsidRDefault="003606D4" w:rsidP="003606D4">
            <w:pPr>
              <w:jc w:val="center"/>
              <w:rPr>
                <w:sz w:val="22"/>
                <w:szCs w:val="22"/>
              </w:rPr>
            </w:pPr>
            <w:r w:rsidRPr="00FD32B1">
              <w:rPr>
                <w:rFonts w:hint="eastAsia"/>
                <w:sz w:val="22"/>
                <w:szCs w:val="22"/>
              </w:rPr>
              <w:t>1</w:t>
            </w:r>
          </w:p>
        </w:tc>
      </w:tr>
      <w:tr w:rsidR="00FD32B1" w:rsidRPr="00FD32B1" w14:paraId="0CBA9FB2" w14:textId="77777777" w:rsidTr="00D4575A">
        <w:tc>
          <w:tcPr>
            <w:tcW w:w="6487" w:type="dxa"/>
            <w:vAlign w:val="center"/>
          </w:tcPr>
          <w:p w14:paraId="45069DDA" w14:textId="77777777" w:rsidR="003606D4" w:rsidRPr="00FD32B1" w:rsidRDefault="003606D4" w:rsidP="003606D4">
            <w:pPr>
              <w:jc w:val="left"/>
              <w:rPr>
                <w:szCs w:val="21"/>
              </w:rPr>
            </w:pPr>
            <w:r w:rsidRPr="00FD32B1">
              <w:rPr>
                <w:rFonts w:hint="eastAsia"/>
                <w:szCs w:val="21"/>
              </w:rPr>
              <w:t>胸腺癌に対する化学療法の実態・有効性についての観察研究</w:t>
            </w:r>
          </w:p>
        </w:tc>
        <w:tc>
          <w:tcPr>
            <w:tcW w:w="1418" w:type="dxa"/>
            <w:vAlign w:val="center"/>
          </w:tcPr>
          <w:p w14:paraId="29E29C0C" w14:textId="77777777" w:rsidR="003606D4" w:rsidRPr="00FD32B1" w:rsidRDefault="003606D4" w:rsidP="003606D4">
            <w:pPr>
              <w:rPr>
                <w:sz w:val="20"/>
                <w:szCs w:val="20"/>
              </w:rPr>
            </w:pPr>
            <w:r w:rsidRPr="00FD32B1">
              <w:rPr>
                <w:rFonts w:hint="eastAsia"/>
                <w:sz w:val="20"/>
                <w:szCs w:val="20"/>
              </w:rPr>
              <w:t>北東日本研究機構</w:t>
            </w:r>
          </w:p>
        </w:tc>
        <w:tc>
          <w:tcPr>
            <w:tcW w:w="1134" w:type="dxa"/>
            <w:vAlign w:val="center"/>
          </w:tcPr>
          <w:p w14:paraId="758948C1"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2EB9107F" w14:textId="77777777" w:rsidR="003606D4" w:rsidRPr="00FD32B1" w:rsidRDefault="003606D4" w:rsidP="003606D4">
            <w:pPr>
              <w:jc w:val="center"/>
              <w:rPr>
                <w:sz w:val="22"/>
                <w:szCs w:val="22"/>
              </w:rPr>
            </w:pPr>
            <w:r w:rsidRPr="00FD32B1">
              <w:rPr>
                <w:rFonts w:hint="eastAsia"/>
                <w:sz w:val="22"/>
                <w:szCs w:val="22"/>
              </w:rPr>
              <w:t>2</w:t>
            </w:r>
          </w:p>
        </w:tc>
      </w:tr>
      <w:tr w:rsidR="00FD32B1" w:rsidRPr="00FD32B1" w14:paraId="1FA0F62C" w14:textId="77777777" w:rsidTr="00D4575A">
        <w:tc>
          <w:tcPr>
            <w:tcW w:w="6487" w:type="dxa"/>
            <w:vAlign w:val="center"/>
          </w:tcPr>
          <w:p w14:paraId="6E8D350C" w14:textId="77777777" w:rsidR="003606D4" w:rsidRPr="00FD32B1" w:rsidRDefault="003606D4" w:rsidP="003606D4">
            <w:pPr>
              <w:jc w:val="left"/>
              <w:rPr>
                <w:szCs w:val="21"/>
              </w:rPr>
            </w:pPr>
            <w:r w:rsidRPr="00FD32B1">
              <w:rPr>
                <w:rFonts w:hint="eastAsia"/>
                <w:szCs w:val="21"/>
              </w:rPr>
              <w:t>EGFR遺伝子変異陽性患者におけるMUC4遺伝子多形とEGFR-TKIによるILD発症との相関性を検証するためのコホート内ケースコントロールスタディ（NEJ022A)</w:t>
            </w:r>
          </w:p>
        </w:tc>
        <w:tc>
          <w:tcPr>
            <w:tcW w:w="1418" w:type="dxa"/>
            <w:vAlign w:val="center"/>
          </w:tcPr>
          <w:p w14:paraId="3A38EED7" w14:textId="77777777" w:rsidR="003606D4" w:rsidRPr="00FD32B1" w:rsidRDefault="003606D4" w:rsidP="003606D4">
            <w:pPr>
              <w:rPr>
                <w:sz w:val="20"/>
                <w:szCs w:val="20"/>
              </w:rPr>
            </w:pPr>
            <w:r w:rsidRPr="00FD32B1">
              <w:rPr>
                <w:rFonts w:hint="eastAsia"/>
                <w:sz w:val="20"/>
                <w:szCs w:val="20"/>
              </w:rPr>
              <w:t>北東日本研究機構</w:t>
            </w:r>
          </w:p>
        </w:tc>
        <w:tc>
          <w:tcPr>
            <w:tcW w:w="1134" w:type="dxa"/>
            <w:vAlign w:val="center"/>
          </w:tcPr>
          <w:p w14:paraId="352F9415"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7D50CBA2" w14:textId="77777777" w:rsidR="003606D4" w:rsidRPr="00FD32B1" w:rsidRDefault="003606D4" w:rsidP="003606D4">
            <w:pPr>
              <w:jc w:val="center"/>
              <w:rPr>
                <w:sz w:val="22"/>
                <w:szCs w:val="22"/>
              </w:rPr>
            </w:pPr>
            <w:r w:rsidRPr="00FD32B1">
              <w:rPr>
                <w:rFonts w:hint="eastAsia"/>
                <w:sz w:val="22"/>
                <w:szCs w:val="22"/>
              </w:rPr>
              <w:t>10</w:t>
            </w:r>
          </w:p>
        </w:tc>
      </w:tr>
      <w:tr w:rsidR="00FD32B1" w:rsidRPr="00FD32B1" w14:paraId="7FE31AF2" w14:textId="77777777" w:rsidTr="00D4575A">
        <w:tc>
          <w:tcPr>
            <w:tcW w:w="6487" w:type="dxa"/>
            <w:vAlign w:val="center"/>
          </w:tcPr>
          <w:p w14:paraId="7D10B43F" w14:textId="77777777" w:rsidR="003606D4" w:rsidRPr="00FD32B1" w:rsidRDefault="003606D4" w:rsidP="003606D4">
            <w:pPr>
              <w:jc w:val="left"/>
              <w:rPr>
                <w:szCs w:val="21"/>
              </w:rPr>
            </w:pPr>
            <w:r w:rsidRPr="00FD32B1">
              <w:rPr>
                <w:rFonts w:hint="eastAsia"/>
                <w:szCs w:val="21"/>
              </w:rPr>
              <w:t>進展型小細胞肺癌に対する初回導入療法後イリノテカン維持療法とアムルビシン維持療法を比較する無作為化第Ⅱ相試験（HOT1401/NJLCG1401)</w:t>
            </w:r>
          </w:p>
        </w:tc>
        <w:tc>
          <w:tcPr>
            <w:tcW w:w="1418" w:type="dxa"/>
            <w:vAlign w:val="center"/>
          </w:tcPr>
          <w:p w14:paraId="04DFD2EC" w14:textId="77777777" w:rsidR="003606D4" w:rsidRPr="00FD32B1" w:rsidRDefault="003606D4" w:rsidP="003606D4">
            <w:pPr>
              <w:rPr>
                <w:sz w:val="20"/>
                <w:szCs w:val="20"/>
              </w:rPr>
            </w:pPr>
            <w:r w:rsidRPr="00FD32B1">
              <w:rPr>
                <w:rFonts w:hint="eastAsia"/>
                <w:sz w:val="20"/>
                <w:szCs w:val="20"/>
              </w:rPr>
              <w:t>北海道肺癌臨床研究会</w:t>
            </w:r>
          </w:p>
        </w:tc>
        <w:tc>
          <w:tcPr>
            <w:tcW w:w="1134" w:type="dxa"/>
            <w:vAlign w:val="center"/>
          </w:tcPr>
          <w:p w14:paraId="19AB48EE"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5B1997D8" w14:textId="77777777" w:rsidR="003606D4" w:rsidRPr="00FD32B1" w:rsidRDefault="003606D4" w:rsidP="003606D4">
            <w:pPr>
              <w:jc w:val="center"/>
              <w:rPr>
                <w:sz w:val="22"/>
                <w:szCs w:val="22"/>
              </w:rPr>
            </w:pPr>
            <w:r w:rsidRPr="00FD32B1">
              <w:rPr>
                <w:rFonts w:hint="eastAsia"/>
                <w:sz w:val="22"/>
                <w:szCs w:val="22"/>
              </w:rPr>
              <w:t>1</w:t>
            </w:r>
          </w:p>
        </w:tc>
      </w:tr>
      <w:tr w:rsidR="00FD32B1" w:rsidRPr="00FD32B1" w14:paraId="0C33819A" w14:textId="77777777" w:rsidTr="00D4575A">
        <w:tc>
          <w:tcPr>
            <w:tcW w:w="6487" w:type="dxa"/>
            <w:vAlign w:val="center"/>
          </w:tcPr>
          <w:p w14:paraId="468DC22E" w14:textId="77777777" w:rsidR="003606D4" w:rsidRPr="00FD32B1" w:rsidRDefault="003606D4" w:rsidP="003606D4">
            <w:pPr>
              <w:jc w:val="left"/>
              <w:rPr>
                <w:szCs w:val="21"/>
              </w:rPr>
            </w:pPr>
            <w:r w:rsidRPr="00FD32B1">
              <w:rPr>
                <w:rFonts w:hint="eastAsia"/>
                <w:szCs w:val="21"/>
              </w:rPr>
              <w:t>既治療の進行・再発非小細胞癌に対するドセタキセルと</w:t>
            </w:r>
            <w:r w:rsidRPr="00FD32B1">
              <w:rPr>
                <w:rFonts w:hint="eastAsia"/>
                <w:i/>
                <w:iCs/>
                <w:szCs w:val="21"/>
              </w:rPr>
              <w:t>nab</w:t>
            </w:r>
            <w:r w:rsidRPr="00FD32B1">
              <w:rPr>
                <w:rFonts w:hint="eastAsia"/>
                <w:szCs w:val="21"/>
              </w:rPr>
              <w:t>-パクリタキセルのランダム化比較第III相試験</w:t>
            </w:r>
          </w:p>
        </w:tc>
        <w:tc>
          <w:tcPr>
            <w:tcW w:w="1418" w:type="dxa"/>
            <w:vAlign w:val="center"/>
          </w:tcPr>
          <w:p w14:paraId="475F39C0" w14:textId="77777777" w:rsidR="003606D4" w:rsidRPr="00FD32B1" w:rsidRDefault="003606D4" w:rsidP="003606D4">
            <w:pPr>
              <w:rPr>
                <w:sz w:val="20"/>
                <w:szCs w:val="20"/>
              </w:rPr>
            </w:pPr>
            <w:r w:rsidRPr="00FD32B1">
              <w:rPr>
                <w:rFonts w:hint="eastAsia"/>
                <w:sz w:val="20"/>
                <w:szCs w:val="20"/>
              </w:rPr>
              <w:t>九州大学</w:t>
            </w:r>
          </w:p>
        </w:tc>
        <w:tc>
          <w:tcPr>
            <w:tcW w:w="1134" w:type="dxa"/>
            <w:vAlign w:val="center"/>
          </w:tcPr>
          <w:p w14:paraId="2B3748D4"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02F1AAD6" w14:textId="77777777" w:rsidR="003606D4" w:rsidRPr="00FD32B1" w:rsidRDefault="003606D4" w:rsidP="003606D4">
            <w:pPr>
              <w:jc w:val="center"/>
              <w:rPr>
                <w:sz w:val="22"/>
                <w:szCs w:val="22"/>
              </w:rPr>
            </w:pPr>
            <w:r w:rsidRPr="00FD32B1">
              <w:rPr>
                <w:rFonts w:hint="eastAsia"/>
                <w:sz w:val="22"/>
                <w:szCs w:val="22"/>
              </w:rPr>
              <w:t>1</w:t>
            </w:r>
          </w:p>
        </w:tc>
      </w:tr>
      <w:tr w:rsidR="00FD32B1" w:rsidRPr="00FD32B1" w14:paraId="1C5B1B5E" w14:textId="77777777" w:rsidTr="00D4575A">
        <w:tc>
          <w:tcPr>
            <w:tcW w:w="6487" w:type="dxa"/>
            <w:vAlign w:val="center"/>
          </w:tcPr>
          <w:p w14:paraId="2EFFAAB8" w14:textId="77777777" w:rsidR="003606D4" w:rsidRPr="00FD32B1" w:rsidRDefault="003606D4" w:rsidP="003606D4">
            <w:pPr>
              <w:jc w:val="left"/>
              <w:rPr>
                <w:szCs w:val="21"/>
              </w:rPr>
            </w:pPr>
            <w:r w:rsidRPr="00FD32B1">
              <w:rPr>
                <w:rFonts w:hint="eastAsia"/>
                <w:szCs w:val="21"/>
              </w:rPr>
              <w:t>高齢者(75歳以上)EGFR遺伝子変異陽性再発・進行非小細胞肺がん患者に対するｱﾌｧﾁﾆﾌﾞの有効性と安全性の検討-薬物動態および毒性と遺伝子多型の他施設共同研究-</w:t>
            </w:r>
          </w:p>
        </w:tc>
        <w:tc>
          <w:tcPr>
            <w:tcW w:w="1418" w:type="dxa"/>
            <w:vAlign w:val="center"/>
          </w:tcPr>
          <w:p w14:paraId="2145210A" w14:textId="77777777" w:rsidR="003606D4" w:rsidRPr="00FD32B1" w:rsidRDefault="003606D4" w:rsidP="003606D4">
            <w:pPr>
              <w:rPr>
                <w:sz w:val="20"/>
                <w:szCs w:val="20"/>
              </w:rPr>
            </w:pPr>
            <w:r w:rsidRPr="00FD32B1">
              <w:rPr>
                <w:rFonts w:hint="eastAsia"/>
                <w:sz w:val="20"/>
                <w:szCs w:val="20"/>
              </w:rPr>
              <w:t>北海道大学</w:t>
            </w:r>
          </w:p>
        </w:tc>
        <w:tc>
          <w:tcPr>
            <w:tcW w:w="1134" w:type="dxa"/>
            <w:vAlign w:val="center"/>
          </w:tcPr>
          <w:p w14:paraId="74113CCE"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5456ADEC" w14:textId="77777777" w:rsidR="003606D4" w:rsidRPr="00FD32B1" w:rsidRDefault="003606D4" w:rsidP="003606D4">
            <w:pPr>
              <w:jc w:val="center"/>
              <w:rPr>
                <w:sz w:val="22"/>
                <w:szCs w:val="22"/>
              </w:rPr>
            </w:pPr>
            <w:r w:rsidRPr="00FD32B1">
              <w:rPr>
                <w:rFonts w:hint="eastAsia"/>
                <w:sz w:val="22"/>
                <w:szCs w:val="22"/>
              </w:rPr>
              <w:t>4</w:t>
            </w:r>
          </w:p>
        </w:tc>
      </w:tr>
      <w:tr w:rsidR="00FD32B1" w:rsidRPr="00FD32B1" w14:paraId="3C8C4D83" w14:textId="77777777" w:rsidTr="00D4575A">
        <w:tc>
          <w:tcPr>
            <w:tcW w:w="6487" w:type="dxa"/>
            <w:vAlign w:val="center"/>
          </w:tcPr>
          <w:p w14:paraId="6E359673" w14:textId="77777777" w:rsidR="003606D4" w:rsidRPr="00FD32B1" w:rsidRDefault="003606D4" w:rsidP="003606D4">
            <w:pPr>
              <w:jc w:val="left"/>
              <w:rPr>
                <w:szCs w:val="21"/>
              </w:rPr>
            </w:pPr>
            <w:r w:rsidRPr="00FD32B1">
              <w:rPr>
                <w:rFonts w:hint="eastAsia"/>
                <w:szCs w:val="21"/>
              </w:rPr>
              <w:t>EGFR遺伝子変異を有する非小細胞肺癌患者に対する一次療法としてのベバシズマブ+エルロチニブ療法とエルロチニブ単独療法</w:t>
            </w:r>
          </w:p>
        </w:tc>
        <w:tc>
          <w:tcPr>
            <w:tcW w:w="1418" w:type="dxa"/>
            <w:vAlign w:val="center"/>
          </w:tcPr>
          <w:p w14:paraId="18D9A78D" w14:textId="77777777" w:rsidR="003606D4" w:rsidRPr="00FD32B1" w:rsidRDefault="003606D4" w:rsidP="003606D4">
            <w:pPr>
              <w:rPr>
                <w:sz w:val="20"/>
                <w:szCs w:val="20"/>
              </w:rPr>
            </w:pPr>
            <w:r w:rsidRPr="00FD32B1">
              <w:rPr>
                <w:rFonts w:hint="eastAsia"/>
                <w:sz w:val="20"/>
                <w:szCs w:val="20"/>
              </w:rPr>
              <w:t>北東日本研究機構</w:t>
            </w:r>
          </w:p>
        </w:tc>
        <w:tc>
          <w:tcPr>
            <w:tcW w:w="1134" w:type="dxa"/>
            <w:vAlign w:val="center"/>
          </w:tcPr>
          <w:p w14:paraId="70FD83BE"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48B400B7" w14:textId="77777777" w:rsidR="003606D4" w:rsidRPr="00FD32B1" w:rsidRDefault="003606D4" w:rsidP="003606D4">
            <w:pPr>
              <w:jc w:val="center"/>
              <w:rPr>
                <w:sz w:val="22"/>
                <w:szCs w:val="22"/>
              </w:rPr>
            </w:pPr>
            <w:r w:rsidRPr="00FD32B1">
              <w:rPr>
                <w:rFonts w:hint="eastAsia"/>
                <w:sz w:val="22"/>
                <w:szCs w:val="22"/>
              </w:rPr>
              <w:t>2</w:t>
            </w:r>
          </w:p>
        </w:tc>
      </w:tr>
      <w:tr w:rsidR="00FD32B1" w:rsidRPr="00FD32B1" w14:paraId="2138C7D4" w14:textId="77777777" w:rsidTr="00D4575A">
        <w:tc>
          <w:tcPr>
            <w:tcW w:w="6487" w:type="dxa"/>
            <w:vAlign w:val="center"/>
          </w:tcPr>
          <w:p w14:paraId="6D867D0B" w14:textId="77777777" w:rsidR="003606D4" w:rsidRPr="00FD32B1" w:rsidRDefault="003606D4" w:rsidP="003606D4">
            <w:pPr>
              <w:jc w:val="left"/>
              <w:rPr>
                <w:szCs w:val="21"/>
              </w:rPr>
            </w:pPr>
            <w:r w:rsidRPr="00FD32B1">
              <w:rPr>
                <w:rFonts w:hint="eastAsia"/>
                <w:szCs w:val="21"/>
              </w:rPr>
              <w:t>局所進行非小細胞肺癌に対するカルボプラチン/nab-パクリタキセル(アブラキサン®)胸部放射線同時併用化学療法の臨床第I /II相試験</w:t>
            </w:r>
          </w:p>
        </w:tc>
        <w:tc>
          <w:tcPr>
            <w:tcW w:w="1418" w:type="dxa"/>
            <w:vAlign w:val="center"/>
          </w:tcPr>
          <w:p w14:paraId="5B7802C2" w14:textId="77777777" w:rsidR="003606D4" w:rsidRPr="00FD32B1" w:rsidRDefault="003606D4" w:rsidP="003606D4">
            <w:pPr>
              <w:rPr>
                <w:sz w:val="20"/>
                <w:szCs w:val="20"/>
              </w:rPr>
            </w:pPr>
            <w:r w:rsidRPr="00FD32B1">
              <w:rPr>
                <w:rFonts w:hint="eastAsia"/>
                <w:sz w:val="20"/>
                <w:szCs w:val="20"/>
              </w:rPr>
              <w:t>九州大学</w:t>
            </w:r>
          </w:p>
        </w:tc>
        <w:tc>
          <w:tcPr>
            <w:tcW w:w="1134" w:type="dxa"/>
            <w:vAlign w:val="center"/>
          </w:tcPr>
          <w:p w14:paraId="260EBEBE" w14:textId="77777777" w:rsidR="003606D4" w:rsidRPr="00FD32B1" w:rsidRDefault="003606D4" w:rsidP="003606D4">
            <w:pPr>
              <w:jc w:val="center"/>
              <w:rPr>
                <w:sz w:val="20"/>
                <w:szCs w:val="20"/>
              </w:rPr>
            </w:pPr>
            <w:r w:rsidRPr="00FD32B1">
              <w:rPr>
                <w:rFonts w:hint="eastAsia"/>
                <w:sz w:val="20"/>
                <w:szCs w:val="20"/>
              </w:rPr>
              <w:t>藤田結花</w:t>
            </w:r>
          </w:p>
        </w:tc>
        <w:tc>
          <w:tcPr>
            <w:tcW w:w="1134" w:type="dxa"/>
            <w:vAlign w:val="center"/>
          </w:tcPr>
          <w:p w14:paraId="1EB858F1" w14:textId="77777777" w:rsidR="003606D4" w:rsidRPr="00FD32B1" w:rsidRDefault="003606D4" w:rsidP="003606D4">
            <w:pPr>
              <w:jc w:val="center"/>
              <w:rPr>
                <w:sz w:val="22"/>
                <w:szCs w:val="22"/>
              </w:rPr>
            </w:pPr>
            <w:r w:rsidRPr="00FD32B1">
              <w:rPr>
                <w:rFonts w:hint="eastAsia"/>
                <w:sz w:val="22"/>
                <w:szCs w:val="22"/>
              </w:rPr>
              <w:t>1</w:t>
            </w:r>
          </w:p>
        </w:tc>
      </w:tr>
    </w:tbl>
    <w:p w14:paraId="1A56E549" w14:textId="77777777" w:rsidR="00EF4B7C" w:rsidRPr="00FD32B1" w:rsidRDefault="00EF4B7C" w:rsidP="00BD3458">
      <w:pPr>
        <w:rPr>
          <w:rFonts w:asciiTheme="minorEastAsia" w:eastAsiaTheme="minorEastAsia" w:hAnsiTheme="minorEastAsia"/>
        </w:rPr>
      </w:pPr>
    </w:p>
    <w:p w14:paraId="12A6F01F" w14:textId="77777777" w:rsidR="00556248" w:rsidRPr="00FD32B1" w:rsidRDefault="00556248">
      <w:pPr>
        <w:widowControl/>
        <w:jc w:val="left"/>
        <w:rPr>
          <w:rFonts w:asciiTheme="minorEastAsia" w:eastAsiaTheme="minorEastAsia" w:hAnsiTheme="minorEastAsia"/>
          <w:b/>
          <w:sz w:val="48"/>
        </w:rPr>
      </w:pPr>
    </w:p>
    <w:p w14:paraId="29569D7F" w14:textId="77777777" w:rsidR="00D65891" w:rsidRPr="00FD32B1" w:rsidRDefault="00D65891" w:rsidP="003606D4">
      <w:pPr>
        <w:rPr>
          <w:rFonts w:asciiTheme="minorEastAsia" w:eastAsiaTheme="minorEastAsia" w:hAnsiTheme="minorEastAsia"/>
        </w:rPr>
      </w:pPr>
      <w:r w:rsidRPr="00FD32B1">
        <w:rPr>
          <w:rFonts w:asciiTheme="minorEastAsia" w:eastAsiaTheme="minorEastAsia" w:hAnsiTheme="minorEastAsia"/>
        </w:rPr>
        <w:br w:type="page"/>
      </w:r>
    </w:p>
    <w:p w14:paraId="7AE4C881" w14:textId="77777777" w:rsidR="00D65891" w:rsidRPr="00FD32B1" w:rsidRDefault="00D65891" w:rsidP="00D65891">
      <w:pPr>
        <w:jc w:val="center"/>
        <w:rPr>
          <w:rFonts w:asciiTheme="minorEastAsia" w:eastAsiaTheme="minorEastAsia" w:hAnsiTheme="minorEastAsia"/>
          <w:sz w:val="72"/>
        </w:rPr>
      </w:pPr>
      <w:r w:rsidRPr="00FD32B1">
        <w:rPr>
          <w:rFonts w:asciiTheme="minorEastAsia" w:eastAsiaTheme="minorEastAsia" w:hAnsiTheme="minorEastAsia" w:hint="eastAsia"/>
          <w:sz w:val="44"/>
          <w:szCs w:val="28"/>
        </w:rPr>
        <w:lastRenderedPageBreak/>
        <w:t>NHOネットワーク</w:t>
      </w:r>
      <w:r w:rsidR="009F110C" w:rsidRPr="00FD32B1">
        <w:rPr>
          <w:rFonts w:asciiTheme="minorEastAsia" w:eastAsiaTheme="minorEastAsia" w:hAnsiTheme="minorEastAsia" w:hint="eastAsia"/>
          <w:sz w:val="44"/>
          <w:szCs w:val="28"/>
        </w:rPr>
        <w:t>共同</w:t>
      </w:r>
      <w:r w:rsidRPr="00FD32B1">
        <w:rPr>
          <w:rFonts w:asciiTheme="minorEastAsia" w:eastAsiaTheme="minorEastAsia" w:hAnsiTheme="minorEastAsia" w:hint="eastAsia"/>
          <w:sz w:val="44"/>
          <w:szCs w:val="28"/>
        </w:rPr>
        <w:t>研究</w:t>
      </w:r>
    </w:p>
    <w:tbl>
      <w:tblPr>
        <w:tblpPr w:leftFromText="142" w:rightFromText="142" w:vertAnchor="text" w:horzAnchor="margin" w:tblpX="-176"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096"/>
        <w:gridCol w:w="1275"/>
        <w:gridCol w:w="851"/>
      </w:tblGrid>
      <w:tr w:rsidR="00FD32B1" w:rsidRPr="00FD32B1" w14:paraId="5AF38259" w14:textId="77777777" w:rsidTr="006B1CC4">
        <w:tc>
          <w:tcPr>
            <w:tcW w:w="1418" w:type="dxa"/>
            <w:vAlign w:val="center"/>
          </w:tcPr>
          <w:p w14:paraId="35ED05FC" w14:textId="77777777" w:rsidR="00D65891" w:rsidRPr="00FD32B1" w:rsidRDefault="005F6B82" w:rsidP="006B1CC4">
            <w:pPr>
              <w:jc w:val="center"/>
              <w:rPr>
                <w:rFonts w:asciiTheme="minorEastAsia" w:eastAsiaTheme="minorEastAsia" w:hAnsiTheme="minorEastAsia" w:cs="ＭＳ Ｐゴシック"/>
              </w:rPr>
            </w:pPr>
            <w:r w:rsidRPr="00FD32B1">
              <w:rPr>
                <w:rFonts w:asciiTheme="minorEastAsia" w:eastAsiaTheme="minorEastAsia" w:hAnsiTheme="minorEastAsia" w:hint="eastAsia"/>
              </w:rPr>
              <w:t>分野</w:t>
            </w:r>
          </w:p>
        </w:tc>
        <w:tc>
          <w:tcPr>
            <w:tcW w:w="6096" w:type="dxa"/>
            <w:vAlign w:val="center"/>
          </w:tcPr>
          <w:p w14:paraId="610B579B" w14:textId="77777777" w:rsidR="00D65891" w:rsidRPr="00FD32B1" w:rsidRDefault="00D65891" w:rsidP="006B1CC4">
            <w:pPr>
              <w:jc w:val="center"/>
              <w:rPr>
                <w:rFonts w:asciiTheme="minorEastAsia" w:eastAsiaTheme="minorEastAsia" w:hAnsiTheme="minorEastAsia" w:cs="ＭＳ Ｐゴシック"/>
              </w:rPr>
            </w:pPr>
            <w:r w:rsidRPr="00FD32B1">
              <w:rPr>
                <w:rFonts w:asciiTheme="minorEastAsia" w:eastAsiaTheme="minorEastAsia" w:hAnsiTheme="minorEastAsia"/>
              </w:rPr>
              <w:t>研究</w:t>
            </w:r>
            <w:r w:rsidR="005F6B82" w:rsidRPr="00FD32B1">
              <w:rPr>
                <w:rFonts w:asciiTheme="minorEastAsia" w:eastAsiaTheme="minorEastAsia" w:hAnsiTheme="minorEastAsia" w:hint="eastAsia"/>
              </w:rPr>
              <w:t>課題</w:t>
            </w:r>
            <w:r w:rsidRPr="00FD32B1">
              <w:rPr>
                <w:rFonts w:asciiTheme="minorEastAsia" w:eastAsiaTheme="minorEastAsia" w:hAnsiTheme="minorEastAsia"/>
              </w:rPr>
              <w:t>名</w:t>
            </w:r>
          </w:p>
        </w:tc>
        <w:tc>
          <w:tcPr>
            <w:tcW w:w="1275" w:type="dxa"/>
            <w:vAlign w:val="center"/>
          </w:tcPr>
          <w:p w14:paraId="0B2CC4F5" w14:textId="77777777" w:rsidR="00D65891" w:rsidRPr="00FD32B1" w:rsidRDefault="00D65891" w:rsidP="006B1CC4">
            <w:pPr>
              <w:jc w:val="center"/>
              <w:rPr>
                <w:rFonts w:asciiTheme="minorEastAsia" w:eastAsiaTheme="minorEastAsia" w:hAnsiTheme="minorEastAsia" w:cs="ＭＳ Ｐゴシック"/>
              </w:rPr>
            </w:pPr>
            <w:r w:rsidRPr="00FD32B1">
              <w:rPr>
                <w:rFonts w:asciiTheme="minorEastAsia" w:eastAsiaTheme="minorEastAsia" w:hAnsiTheme="minorEastAsia"/>
              </w:rPr>
              <w:t>担当研究者</w:t>
            </w:r>
          </w:p>
        </w:tc>
        <w:tc>
          <w:tcPr>
            <w:tcW w:w="851" w:type="dxa"/>
            <w:vAlign w:val="center"/>
          </w:tcPr>
          <w:p w14:paraId="4F8C90D8" w14:textId="77777777" w:rsidR="008521D8" w:rsidRPr="00FD32B1" w:rsidRDefault="00D65891" w:rsidP="006B1CC4">
            <w:pPr>
              <w:jc w:val="center"/>
              <w:rPr>
                <w:rFonts w:asciiTheme="minorEastAsia" w:eastAsiaTheme="minorEastAsia" w:hAnsiTheme="minorEastAsia"/>
              </w:rPr>
            </w:pPr>
            <w:r w:rsidRPr="00FD32B1">
              <w:rPr>
                <w:rFonts w:asciiTheme="minorEastAsia" w:eastAsiaTheme="minorEastAsia" w:hAnsiTheme="minorEastAsia" w:hint="eastAsia"/>
              </w:rPr>
              <w:t>登録</w:t>
            </w:r>
          </w:p>
          <w:p w14:paraId="5E9D7DE4" w14:textId="77777777" w:rsidR="00D65891" w:rsidRPr="00FD32B1" w:rsidRDefault="00D65891" w:rsidP="006B1CC4">
            <w:pPr>
              <w:jc w:val="center"/>
              <w:rPr>
                <w:rFonts w:asciiTheme="minorEastAsia" w:eastAsiaTheme="minorEastAsia" w:hAnsiTheme="minorEastAsia"/>
              </w:rPr>
            </w:pPr>
            <w:r w:rsidRPr="00FD32B1">
              <w:rPr>
                <w:rFonts w:asciiTheme="minorEastAsia" w:eastAsiaTheme="minorEastAsia" w:hAnsiTheme="minorEastAsia" w:hint="eastAsia"/>
              </w:rPr>
              <w:t>症例数</w:t>
            </w:r>
          </w:p>
        </w:tc>
      </w:tr>
      <w:tr w:rsidR="00FD32B1" w:rsidRPr="00FD32B1" w14:paraId="46E9D893" w14:textId="77777777" w:rsidTr="006B1CC4">
        <w:tc>
          <w:tcPr>
            <w:tcW w:w="1418" w:type="dxa"/>
            <w:vAlign w:val="center"/>
          </w:tcPr>
          <w:p w14:paraId="4ADC6719" w14:textId="77777777" w:rsidR="006B1CC4" w:rsidRPr="00FD32B1" w:rsidRDefault="008F174E" w:rsidP="006B1CC4">
            <w:pPr>
              <w:widowControl/>
              <w:jc w:val="center"/>
              <w:rPr>
                <w:sz w:val="20"/>
                <w:szCs w:val="20"/>
              </w:rPr>
            </w:pPr>
            <w:r w:rsidRPr="00FD32B1">
              <w:rPr>
                <w:rFonts w:hint="eastAsia"/>
                <w:sz w:val="20"/>
                <w:szCs w:val="20"/>
              </w:rPr>
              <w:t>がん</w:t>
            </w:r>
          </w:p>
          <w:p w14:paraId="046C10F6" w14:textId="77777777" w:rsidR="006B1CC4" w:rsidRPr="00FD32B1" w:rsidRDefault="006B1CC4" w:rsidP="006B1CC4">
            <w:pPr>
              <w:widowControl/>
              <w:jc w:val="center"/>
              <w:rPr>
                <w:sz w:val="20"/>
                <w:szCs w:val="20"/>
              </w:rPr>
            </w:pPr>
            <w:r w:rsidRPr="00FD32B1">
              <w:rPr>
                <w:rFonts w:hint="eastAsia"/>
                <w:sz w:val="20"/>
                <w:szCs w:val="20"/>
              </w:rPr>
              <w:t>（呼吸器）</w:t>
            </w:r>
          </w:p>
        </w:tc>
        <w:tc>
          <w:tcPr>
            <w:tcW w:w="6096" w:type="dxa"/>
            <w:vAlign w:val="center"/>
          </w:tcPr>
          <w:p w14:paraId="40D36FE7" w14:textId="77777777" w:rsidR="008F174E" w:rsidRPr="00FD32B1" w:rsidRDefault="008F174E" w:rsidP="006B1CC4">
            <w:pPr>
              <w:widowControl/>
              <w:jc w:val="left"/>
              <w:rPr>
                <w:rFonts w:ascii="ＭＳ Ｐゴシック" w:hAnsi="ＭＳ Ｐゴシック"/>
                <w:sz w:val="20"/>
                <w:szCs w:val="20"/>
              </w:rPr>
            </w:pPr>
            <w:r w:rsidRPr="00FD32B1">
              <w:rPr>
                <w:rFonts w:hint="eastAsia"/>
                <w:sz w:val="20"/>
                <w:szCs w:val="20"/>
              </w:rPr>
              <w:t>非小細胞肺癌患者に対するerlotinib投与時に皮疹軽減のためのminocyclineの有用性の検討するランダム化比較第3相試験</w:t>
            </w:r>
          </w:p>
        </w:tc>
        <w:tc>
          <w:tcPr>
            <w:tcW w:w="1275" w:type="dxa"/>
            <w:vAlign w:val="center"/>
          </w:tcPr>
          <w:p w14:paraId="0A78D626" w14:textId="77777777" w:rsidR="008F174E" w:rsidRPr="00FD32B1" w:rsidRDefault="00F53CB1" w:rsidP="006B1CC4">
            <w:pPr>
              <w:widowControl/>
              <w:jc w:val="center"/>
              <w:rPr>
                <w:rFonts w:ascii="ＭＳ Ｐゴシック" w:hAnsi="ＭＳ Ｐゴシック"/>
                <w:sz w:val="22"/>
                <w:szCs w:val="22"/>
              </w:rPr>
            </w:pPr>
            <w:r w:rsidRPr="00FD32B1">
              <w:rPr>
                <w:rFonts w:hint="eastAsia"/>
                <w:sz w:val="22"/>
                <w:szCs w:val="22"/>
              </w:rPr>
              <w:t>藤田</w:t>
            </w:r>
            <w:r w:rsidR="008F174E" w:rsidRPr="00FD32B1">
              <w:rPr>
                <w:rFonts w:hint="eastAsia"/>
                <w:sz w:val="22"/>
                <w:szCs w:val="22"/>
              </w:rPr>
              <w:t>結花</w:t>
            </w:r>
          </w:p>
        </w:tc>
        <w:tc>
          <w:tcPr>
            <w:tcW w:w="851" w:type="dxa"/>
            <w:vAlign w:val="center"/>
          </w:tcPr>
          <w:p w14:paraId="58BC327D" w14:textId="77777777" w:rsidR="008F174E" w:rsidRPr="00FD32B1" w:rsidRDefault="008F174E" w:rsidP="006B1CC4">
            <w:pPr>
              <w:widowControl/>
              <w:jc w:val="center"/>
              <w:rPr>
                <w:rFonts w:ascii="ＭＳ Ｐゴシック" w:hAnsi="ＭＳ Ｐゴシック"/>
                <w:sz w:val="22"/>
                <w:szCs w:val="22"/>
              </w:rPr>
            </w:pPr>
            <w:r w:rsidRPr="00FD32B1">
              <w:rPr>
                <w:rFonts w:hint="eastAsia"/>
                <w:sz w:val="22"/>
                <w:szCs w:val="22"/>
              </w:rPr>
              <w:t>2</w:t>
            </w:r>
          </w:p>
        </w:tc>
      </w:tr>
      <w:tr w:rsidR="00FD32B1" w:rsidRPr="00FD32B1" w14:paraId="61B069B3" w14:textId="77777777" w:rsidTr="006B1CC4">
        <w:tc>
          <w:tcPr>
            <w:tcW w:w="1418" w:type="dxa"/>
            <w:vAlign w:val="center"/>
          </w:tcPr>
          <w:p w14:paraId="14266036" w14:textId="77777777" w:rsidR="008F174E" w:rsidRPr="00FD32B1" w:rsidRDefault="008F174E" w:rsidP="006B1CC4">
            <w:pPr>
              <w:jc w:val="center"/>
              <w:rPr>
                <w:sz w:val="20"/>
                <w:szCs w:val="20"/>
              </w:rPr>
            </w:pPr>
            <w:r w:rsidRPr="00FD32B1">
              <w:rPr>
                <w:rFonts w:hint="eastAsia"/>
                <w:sz w:val="20"/>
                <w:szCs w:val="20"/>
              </w:rPr>
              <w:t>がん</w:t>
            </w:r>
          </w:p>
          <w:p w14:paraId="1F45C52C" w14:textId="77777777" w:rsidR="006B1CC4" w:rsidRPr="00FD32B1" w:rsidRDefault="006B1CC4" w:rsidP="006B1CC4">
            <w:pPr>
              <w:jc w:val="center"/>
              <w:rPr>
                <w:sz w:val="20"/>
                <w:szCs w:val="20"/>
              </w:rPr>
            </w:pPr>
            <w:r w:rsidRPr="00FD32B1">
              <w:rPr>
                <w:rFonts w:hint="eastAsia"/>
                <w:sz w:val="20"/>
                <w:szCs w:val="20"/>
              </w:rPr>
              <w:t>（呼吸器）</w:t>
            </w:r>
          </w:p>
        </w:tc>
        <w:tc>
          <w:tcPr>
            <w:tcW w:w="6096" w:type="dxa"/>
            <w:vAlign w:val="bottom"/>
          </w:tcPr>
          <w:p w14:paraId="52A9DC62" w14:textId="77777777" w:rsidR="008F174E" w:rsidRPr="00FD32B1" w:rsidRDefault="008F174E" w:rsidP="006B1CC4">
            <w:pPr>
              <w:rPr>
                <w:sz w:val="20"/>
                <w:szCs w:val="20"/>
              </w:rPr>
            </w:pPr>
            <w:r w:rsidRPr="00FD32B1">
              <w:rPr>
                <w:rFonts w:hint="eastAsia"/>
                <w:sz w:val="20"/>
                <w:szCs w:val="20"/>
              </w:rPr>
              <w:t>70才以上高齢者進行非小細胞肺がんにおける化学療法に対する脆弱性予測に関する件等</w:t>
            </w:r>
          </w:p>
        </w:tc>
        <w:tc>
          <w:tcPr>
            <w:tcW w:w="1275" w:type="dxa"/>
            <w:vAlign w:val="center"/>
          </w:tcPr>
          <w:p w14:paraId="59788CAB" w14:textId="77777777" w:rsidR="008F174E" w:rsidRPr="00FD32B1" w:rsidRDefault="00F53CB1" w:rsidP="006B1CC4">
            <w:pPr>
              <w:jc w:val="center"/>
              <w:rPr>
                <w:sz w:val="22"/>
                <w:szCs w:val="22"/>
              </w:rPr>
            </w:pPr>
            <w:r w:rsidRPr="00FD32B1">
              <w:rPr>
                <w:rFonts w:hint="eastAsia"/>
                <w:sz w:val="22"/>
                <w:szCs w:val="22"/>
              </w:rPr>
              <w:t>藤田</w:t>
            </w:r>
            <w:r w:rsidR="008F174E" w:rsidRPr="00FD32B1">
              <w:rPr>
                <w:rFonts w:hint="eastAsia"/>
                <w:sz w:val="22"/>
                <w:szCs w:val="22"/>
              </w:rPr>
              <w:t>結花</w:t>
            </w:r>
          </w:p>
        </w:tc>
        <w:tc>
          <w:tcPr>
            <w:tcW w:w="851" w:type="dxa"/>
            <w:vAlign w:val="center"/>
          </w:tcPr>
          <w:p w14:paraId="00B959A3" w14:textId="77777777" w:rsidR="008F174E" w:rsidRPr="00FD32B1" w:rsidRDefault="008F174E" w:rsidP="006B1CC4">
            <w:pPr>
              <w:jc w:val="center"/>
              <w:rPr>
                <w:sz w:val="22"/>
                <w:szCs w:val="22"/>
              </w:rPr>
            </w:pPr>
            <w:r w:rsidRPr="00FD32B1">
              <w:rPr>
                <w:rFonts w:hint="eastAsia"/>
                <w:sz w:val="22"/>
                <w:szCs w:val="22"/>
              </w:rPr>
              <w:t>3</w:t>
            </w:r>
          </w:p>
        </w:tc>
      </w:tr>
      <w:tr w:rsidR="00FD32B1" w:rsidRPr="00FD32B1" w14:paraId="0C2703DD" w14:textId="77777777" w:rsidTr="006B1CC4">
        <w:tc>
          <w:tcPr>
            <w:tcW w:w="1418" w:type="dxa"/>
            <w:vAlign w:val="center"/>
          </w:tcPr>
          <w:p w14:paraId="47D3EDAA" w14:textId="77777777" w:rsidR="008F174E" w:rsidRPr="00FD32B1" w:rsidRDefault="008F174E" w:rsidP="006B1CC4">
            <w:pPr>
              <w:jc w:val="center"/>
              <w:rPr>
                <w:sz w:val="20"/>
                <w:szCs w:val="20"/>
              </w:rPr>
            </w:pPr>
            <w:r w:rsidRPr="00FD32B1">
              <w:rPr>
                <w:rFonts w:hint="eastAsia"/>
                <w:sz w:val="20"/>
                <w:szCs w:val="20"/>
              </w:rPr>
              <w:t>免疫異常</w:t>
            </w:r>
          </w:p>
        </w:tc>
        <w:tc>
          <w:tcPr>
            <w:tcW w:w="6096" w:type="dxa"/>
            <w:vAlign w:val="center"/>
          </w:tcPr>
          <w:p w14:paraId="28517ECE" w14:textId="77777777" w:rsidR="008F174E" w:rsidRPr="00FD32B1" w:rsidRDefault="008F174E" w:rsidP="006B1CC4">
            <w:pPr>
              <w:rPr>
                <w:sz w:val="20"/>
                <w:szCs w:val="20"/>
              </w:rPr>
            </w:pPr>
            <w:r w:rsidRPr="00FD32B1">
              <w:rPr>
                <w:rFonts w:hint="eastAsia"/>
                <w:sz w:val="20"/>
                <w:szCs w:val="20"/>
              </w:rPr>
              <w:t>慢性線維化性特発性間質性肺炎の適正な診断治療法開発のための調査研究</w:t>
            </w:r>
          </w:p>
        </w:tc>
        <w:tc>
          <w:tcPr>
            <w:tcW w:w="1275" w:type="dxa"/>
            <w:vAlign w:val="center"/>
          </w:tcPr>
          <w:p w14:paraId="597A7BD4" w14:textId="77777777" w:rsidR="008F174E" w:rsidRPr="00FD32B1" w:rsidRDefault="00F53CB1" w:rsidP="006B1CC4">
            <w:pPr>
              <w:jc w:val="center"/>
              <w:rPr>
                <w:sz w:val="22"/>
                <w:szCs w:val="22"/>
              </w:rPr>
            </w:pPr>
            <w:r w:rsidRPr="00FD32B1">
              <w:rPr>
                <w:rFonts w:hint="eastAsia"/>
                <w:sz w:val="22"/>
                <w:szCs w:val="22"/>
              </w:rPr>
              <w:t>平野</w:t>
            </w:r>
            <w:r w:rsidR="008F174E" w:rsidRPr="00FD32B1">
              <w:rPr>
                <w:rFonts w:hint="eastAsia"/>
                <w:sz w:val="22"/>
                <w:szCs w:val="22"/>
              </w:rPr>
              <w:t>史倫</w:t>
            </w:r>
          </w:p>
        </w:tc>
        <w:tc>
          <w:tcPr>
            <w:tcW w:w="851" w:type="dxa"/>
            <w:vAlign w:val="center"/>
          </w:tcPr>
          <w:p w14:paraId="4AED496F" w14:textId="77777777" w:rsidR="008F174E" w:rsidRPr="00FD32B1" w:rsidRDefault="008F174E" w:rsidP="006B1CC4">
            <w:pPr>
              <w:jc w:val="center"/>
              <w:rPr>
                <w:sz w:val="22"/>
                <w:szCs w:val="22"/>
              </w:rPr>
            </w:pPr>
            <w:r w:rsidRPr="00FD32B1">
              <w:rPr>
                <w:rFonts w:hint="eastAsia"/>
                <w:sz w:val="22"/>
                <w:szCs w:val="22"/>
              </w:rPr>
              <w:t>2</w:t>
            </w:r>
          </w:p>
        </w:tc>
      </w:tr>
      <w:tr w:rsidR="00FD32B1" w:rsidRPr="00FD32B1" w14:paraId="65404998" w14:textId="77777777" w:rsidTr="006B1CC4">
        <w:tc>
          <w:tcPr>
            <w:tcW w:w="1418" w:type="dxa"/>
            <w:vAlign w:val="center"/>
          </w:tcPr>
          <w:p w14:paraId="4FCBF546" w14:textId="77777777" w:rsidR="008F174E" w:rsidRPr="00FD32B1" w:rsidRDefault="008F174E" w:rsidP="006B1CC4">
            <w:pPr>
              <w:jc w:val="center"/>
              <w:rPr>
                <w:sz w:val="20"/>
                <w:szCs w:val="20"/>
              </w:rPr>
            </w:pPr>
            <w:r w:rsidRPr="00FD32B1">
              <w:rPr>
                <w:rFonts w:hint="eastAsia"/>
                <w:sz w:val="20"/>
                <w:szCs w:val="20"/>
              </w:rPr>
              <w:t>肝疾患</w:t>
            </w:r>
          </w:p>
        </w:tc>
        <w:tc>
          <w:tcPr>
            <w:tcW w:w="6096" w:type="dxa"/>
            <w:vAlign w:val="center"/>
          </w:tcPr>
          <w:p w14:paraId="5E8D5CEA" w14:textId="77777777" w:rsidR="008F174E" w:rsidRPr="00FD32B1" w:rsidRDefault="008F174E" w:rsidP="006B1CC4">
            <w:pPr>
              <w:rPr>
                <w:sz w:val="20"/>
                <w:szCs w:val="20"/>
              </w:rPr>
            </w:pPr>
            <w:r w:rsidRPr="00FD32B1">
              <w:rPr>
                <w:rFonts w:hint="eastAsia"/>
                <w:sz w:val="20"/>
                <w:szCs w:val="20"/>
              </w:rPr>
              <w:t>自己免疫性肝炎の発症・進展に関わる遺伝的要因同定のための包括的遺伝子解析（AIH-GWAS）</w:t>
            </w:r>
          </w:p>
        </w:tc>
        <w:tc>
          <w:tcPr>
            <w:tcW w:w="1275" w:type="dxa"/>
            <w:vAlign w:val="center"/>
          </w:tcPr>
          <w:p w14:paraId="703258B8" w14:textId="77777777" w:rsidR="008F174E" w:rsidRPr="00FD32B1" w:rsidRDefault="00F53CB1" w:rsidP="006B1CC4">
            <w:pPr>
              <w:jc w:val="center"/>
              <w:rPr>
                <w:sz w:val="22"/>
                <w:szCs w:val="22"/>
              </w:rPr>
            </w:pPr>
            <w:r w:rsidRPr="00FD32B1">
              <w:rPr>
                <w:rFonts w:hint="eastAsia"/>
                <w:sz w:val="22"/>
                <w:szCs w:val="22"/>
              </w:rPr>
              <w:t>西村</w:t>
            </w:r>
            <w:r w:rsidR="008F174E" w:rsidRPr="00FD32B1">
              <w:rPr>
                <w:rFonts w:hint="eastAsia"/>
                <w:sz w:val="22"/>
                <w:szCs w:val="22"/>
              </w:rPr>
              <w:t>英夫</w:t>
            </w:r>
          </w:p>
        </w:tc>
        <w:tc>
          <w:tcPr>
            <w:tcW w:w="851" w:type="dxa"/>
            <w:vAlign w:val="center"/>
          </w:tcPr>
          <w:p w14:paraId="56827145" w14:textId="77777777" w:rsidR="008F174E" w:rsidRPr="00FD32B1" w:rsidRDefault="008F174E" w:rsidP="006B1CC4">
            <w:pPr>
              <w:jc w:val="center"/>
              <w:rPr>
                <w:sz w:val="22"/>
                <w:szCs w:val="22"/>
              </w:rPr>
            </w:pPr>
            <w:r w:rsidRPr="00FD32B1">
              <w:rPr>
                <w:rFonts w:hint="eastAsia"/>
                <w:sz w:val="22"/>
                <w:szCs w:val="22"/>
              </w:rPr>
              <w:t>1</w:t>
            </w:r>
          </w:p>
        </w:tc>
      </w:tr>
      <w:tr w:rsidR="00FD32B1" w:rsidRPr="00FD32B1" w14:paraId="4F92D415" w14:textId="77777777" w:rsidTr="006B1CC4">
        <w:tc>
          <w:tcPr>
            <w:tcW w:w="1418" w:type="dxa"/>
            <w:vAlign w:val="center"/>
          </w:tcPr>
          <w:p w14:paraId="6E542AC7" w14:textId="77777777" w:rsidR="008F174E" w:rsidRPr="00FD32B1" w:rsidRDefault="008F174E" w:rsidP="006B1CC4">
            <w:pPr>
              <w:jc w:val="center"/>
              <w:rPr>
                <w:sz w:val="20"/>
                <w:szCs w:val="20"/>
              </w:rPr>
            </w:pPr>
            <w:r w:rsidRPr="00FD32B1">
              <w:rPr>
                <w:rFonts w:hint="eastAsia"/>
                <w:sz w:val="20"/>
                <w:szCs w:val="20"/>
              </w:rPr>
              <w:t>肝疾患</w:t>
            </w:r>
          </w:p>
        </w:tc>
        <w:tc>
          <w:tcPr>
            <w:tcW w:w="6096" w:type="dxa"/>
            <w:vAlign w:val="center"/>
          </w:tcPr>
          <w:p w14:paraId="2DF9F6FA" w14:textId="77777777" w:rsidR="008F174E" w:rsidRPr="00FD32B1" w:rsidRDefault="008F174E" w:rsidP="006B1CC4">
            <w:pPr>
              <w:rPr>
                <w:sz w:val="20"/>
                <w:szCs w:val="20"/>
              </w:rPr>
            </w:pPr>
            <w:r w:rsidRPr="00FD32B1">
              <w:rPr>
                <w:rFonts w:hint="eastAsia"/>
                <w:sz w:val="20"/>
                <w:szCs w:val="20"/>
              </w:rPr>
              <w:t>急性肝炎の発生状況および重症化、劇症化に関する因子に関する研究</w:t>
            </w:r>
          </w:p>
        </w:tc>
        <w:tc>
          <w:tcPr>
            <w:tcW w:w="1275" w:type="dxa"/>
            <w:vAlign w:val="center"/>
          </w:tcPr>
          <w:p w14:paraId="698490D6" w14:textId="77777777" w:rsidR="008F174E" w:rsidRPr="00FD32B1" w:rsidRDefault="00F53CB1" w:rsidP="006B1CC4">
            <w:pPr>
              <w:jc w:val="center"/>
              <w:rPr>
                <w:sz w:val="22"/>
                <w:szCs w:val="22"/>
              </w:rPr>
            </w:pPr>
            <w:r w:rsidRPr="00FD32B1">
              <w:rPr>
                <w:rFonts w:hint="eastAsia"/>
                <w:sz w:val="22"/>
                <w:szCs w:val="22"/>
              </w:rPr>
              <w:t>西村</w:t>
            </w:r>
            <w:r w:rsidR="008F174E" w:rsidRPr="00FD32B1">
              <w:rPr>
                <w:rFonts w:hint="eastAsia"/>
                <w:sz w:val="22"/>
                <w:szCs w:val="22"/>
              </w:rPr>
              <w:t>英夫</w:t>
            </w:r>
          </w:p>
        </w:tc>
        <w:tc>
          <w:tcPr>
            <w:tcW w:w="851" w:type="dxa"/>
            <w:vAlign w:val="center"/>
          </w:tcPr>
          <w:p w14:paraId="1DB54E8A" w14:textId="77777777" w:rsidR="008F174E" w:rsidRPr="00FD32B1" w:rsidRDefault="008F174E" w:rsidP="006B1CC4">
            <w:pPr>
              <w:jc w:val="center"/>
              <w:rPr>
                <w:sz w:val="22"/>
                <w:szCs w:val="22"/>
              </w:rPr>
            </w:pPr>
            <w:r w:rsidRPr="00FD32B1">
              <w:rPr>
                <w:rFonts w:hint="eastAsia"/>
                <w:sz w:val="22"/>
                <w:szCs w:val="22"/>
              </w:rPr>
              <w:t>1</w:t>
            </w:r>
          </w:p>
        </w:tc>
      </w:tr>
      <w:tr w:rsidR="00FD32B1" w:rsidRPr="00FD32B1" w14:paraId="26D9D0E0" w14:textId="77777777" w:rsidTr="006B1CC4">
        <w:tc>
          <w:tcPr>
            <w:tcW w:w="1418" w:type="dxa"/>
            <w:vAlign w:val="center"/>
          </w:tcPr>
          <w:p w14:paraId="4EDEFC33" w14:textId="77777777" w:rsidR="008F174E" w:rsidRPr="00FD32B1" w:rsidRDefault="008F174E" w:rsidP="006B1CC4">
            <w:pPr>
              <w:jc w:val="center"/>
              <w:rPr>
                <w:sz w:val="20"/>
                <w:szCs w:val="20"/>
              </w:rPr>
            </w:pPr>
            <w:r w:rsidRPr="00FD32B1">
              <w:rPr>
                <w:rFonts w:hint="eastAsia"/>
                <w:sz w:val="20"/>
                <w:szCs w:val="20"/>
              </w:rPr>
              <w:t>神経・筋疾患</w:t>
            </w:r>
          </w:p>
        </w:tc>
        <w:tc>
          <w:tcPr>
            <w:tcW w:w="6096" w:type="dxa"/>
            <w:vAlign w:val="center"/>
          </w:tcPr>
          <w:p w14:paraId="5B7E10CF" w14:textId="77777777" w:rsidR="008F174E" w:rsidRPr="00FD32B1" w:rsidRDefault="008F174E" w:rsidP="006B1CC4">
            <w:pPr>
              <w:rPr>
                <w:sz w:val="20"/>
                <w:szCs w:val="20"/>
              </w:rPr>
            </w:pPr>
            <w:r w:rsidRPr="00FD32B1">
              <w:rPr>
                <w:rFonts w:hint="eastAsia"/>
                <w:sz w:val="20"/>
                <w:szCs w:val="20"/>
              </w:rPr>
              <w:t>NHO発パーキンソン病リハビリテーションプログラムTSPDの構築</w:t>
            </w:r>
          </w:p>
        </w:tc>
        <w:tc>
          <w:tcPr>
            <w:tcW w:w="1275" w:type="dxa"/>
            <w:vAlign w:val="center"/>
          </w:tcPr>
          <w:p w14:paraId="0E57BEB4" w14:textId="77777777" w:rsidR="008F174E" w:rsidRPr="00FD32B1" w:rsidRDefault="008F174E" w:rsidP="006B1CC4">
            <w:pPr>
              <w:jc w:val="center"/>
              <w:rPr>
                <w:sz w:val="22"/>
                <w:szCs w:val="22"/>
              </w:rPr>
            </w:pPr>
            <w:r w:rsidRPr="00FD32B1">
              <w:rPr>
                <w:rFonts w:hint="eastAsia"/>
                <w:sz w:val="22"/>
                <w:szCs w:val="22"/>
              </w:rPr>
              <w:t>木村　隆</w:t>
            </w:r>
          </w:p>
        </w:tc>
        <w:tc>
          <w:tcPr>
            <w:tcW w:w="851" w:type="dxa"/>
            <w:vAlign w:val="center"/>
          </w:tcPr>
          <w:p w14:paraId="573BA946" w14:textId="77777777" w:rsidR="008F174E" w:rsidRPr="00FD32B1" w:rsidRDefault="008F174E" w:rsidP="006B1CC4">
            <w:pPr>
              <w:jc w:val="center"/>
              <w:rPr>
                <w:sz w:val="22"/>
                <w:szCs w:val="22"/>
              </w:rPr>
            </w:pPr>
            <w:r w:rsidRPr="00FD32B1">
              <w:rPr>
                <w:rFonts w:hint="eastAsia"/>
                <w:sz w:val="22"/>
                <w:szCs w:val="22"/>
              </w:rPr>
              <w:t>0</w:t>
            </w:r>
          </w:p>
        </w:tc>
      </w:tr>
      <w:tr w:rsidR="00FD32B1" w:rsidRPr="00FD32B1" w14:paraId="7CF1CC27" w14:textId="77777777" w:rsidTr="006B1CC4">
        <w:tc>
          <w:tcPr>
            <w:tcW w:w="1418" w:type="dxa"/>
            <w:vAlign w:val="center"/>
          </w:tcPr>
          <w:p w14:paraId="0D2EF12D" w14:textId="77777777" w:rsidR="008F174E" w:rsidRPr="00FD32B1" w:rsidRDefault="008F174E" w:rsidP="006B1CC4">
            <w:pPr>
              <w:jc w:val="center"/>
              <w:rPr>
                <w:sz w:val="20"/>
                <w:szCs w:val="20"/>
              </w:rPr>
            </w:pPr>
            <w:r w:rsidRPr="00FD32B1">
              <w:rPr>
                <w:rFonts w:hint="eastAsia"/>
                <w:sz w:val="20"/>
                <w:szCs w:val="20"/>
              </w:rPr>
              <w:t>呼吸器疾患</w:t>
            </w:r>
          </w:p>
        </w:tc>
        <w:tc>
          <w:tcPr>
            <w:tcW w:w="6096" w:type="dxa"/>
            <w:vAlign w:val="center"/>
          </w:tcPr>
          <w:p w14:paraId="5CE70FFB" w14:textId="77777777" w:rsidR="008F174E" w:rsidRPr="00FD32B1" w:rsidRDefault="008F174E" w:rsidP="006B1CC4">
            <w:pPr>
              <w:rPr>
                <w:sz w:val="20"/>
                <w:szCs w:val="20"/>
              </w:rPr>
            </w:pPr>
            <w:r w:rsidRPr="00FD32B1">
              <w:rPr>
                <w:rFonts w:hint="eastAsia"/>
                <w:sz w:val="20"/>
                <w:szCs w:val="20"/>
              </w:rPr>
              <w:t>慢性線維化性特発性間質性肺炎の適正な診断治療法開発のための調査研究</w:t>
            </w:r>
          </w:p>
        </w:tc>
        <w:tc>
          <w:tcPr>
            <w:tcW w:w="1275" w:type="dxa"/>
            <w:vAlign w:val="center"/>
          </w:tcPr>
          <w:p w14:paraId="275CF8B6" w14:textId="77777777" w:rsidR="008F174E" w:rsidRPr="00FD32B1" w:rsidRDefault="008F174E" w:rsidP="006B1CC4">
            <w:pPr>
              <w:jc w:val="center"/>
              <w:rPr>
                <w:sz w:val="22"/>
                <w:szCs w:val="22"/>
              </w:rPr>
            </w:pPr>
            <w:r w:rsidRPr="00FD32B1">
              <w:rPr>
                <w:rFonts w:hint="eastAsia"/>
                <w:sz w:val="22"/>
                <w:szCs w:val="22"/>
              </w:rPr>
              <w:t>辻　忠克</w:t>
            </w:r>
          </w:p>
        </w:tc>
        <w:tc>
          <w:tcPr>
            <w:tcW w:w="851" w:type="dxa"/>
            <w:vAlign w:val="center"/>
          </w:tcPr>
          <w:p w14:paraId="34BE2081" w14:textId="77777777" w:rsidR="008F174E" w:rsidRPr="00FD32B1" w:rsidRDefault="008F174E" w:rsidP="006B1CC4">
            <w:pPr>
              <w:jc w:val="center"/>
              <w:rPr>
                <w:sz w:val="22"/>
                <w:szCs w:val="22"/>
              </w:rPr>
            </w:pPr>
            <w:r w:rsidRPr="00FD32B1">
              <w:rPr>
                <w:rFonts w:hint="eastAsia"/>
                <w:sz w:val="22"/>
                <w:szCs w:val="22"/>
              </w:rPr>
              <w:t>0</w:t>
            </w:r>
          </w:p>
        </w:tc>
      </w:tr>
      <w:tr w:rsidR="00FD32B1" w:rsidRPr="00FD32B1" w14:paraId="31C79ED4" w14:textId="77777777" w:rsidTr="006B1CC4">
        <w:tc>
          <w:tcPr>
            <w:tcW w:w="1418" w:type="dxa"/>
            <w:vAlign w:val="center"/>
          </w:tcPr>
          <w:p w14:paraId="6331E575" w14:textId="77777777" w:rsidR="008F174E" w:rsidRPr="00FD32B1" w:rsidRDefault="008F174E" w:rsidP="006B1CC4">
            <w:pPr>
              <w:jc w:val="center"/>
              <w:rPr>
                <w:sz w:val="20"/>
                <w:szCs w:val="20"/>
              </w:rPr>
            </w:pPr>
            <w:r w:rsidRPr="00FD32B1">
              <w:rPr>
                <w:rFonts w:hint="eastAsia"/>
                <w:sz w:val="20"/>
                <w:szCs w:val="20"/>
              </w:rPr>
              <w:t>肝疾患</w:t>
            </w:r>
          </w:p>
        </w:tc>
        <w:tc>
          <w:tcPr>
            <w:tcW w:w="6096" w:type="dxa"/>
            <w:vAlign w:val="center"/>
          </w:tcPr>
          <w:p w14:paraId="0C3CABEC" w14:textId="77777777" w:rsidR="008F174E" w:rsidRPr="00FD32B1" w:rsidRDefault="008F174E" w:rsidP="006B1CC4">
            <w:pPr>
              <w:rPr>
                <w:sz w:val="20"/>
                <w:szCs w:val="20"/>
              </w:rPr>
            </w:pPr>
            <w:r w:rsidRPr="00FD32B1">
              <w:rPr>
                <w:rFonts w:hint="eastAsia"/>
                <w:sz w:val="20"/>
                <w:szCs w:val="20"/>
              </w:rPr>
              <w:t>C型肝炎ウィルス駆除後の肝炎症/線維化改善動態評価を目的とした、血清miRNAプロファイリング法の確立</w:t>
            </w:r>
          </w:p>
        </w:tc>
        <w:tc>
          <w:tcPr>
            <w:tcW w:w="1275" w:type="dxa"/>
            <w:vAlign w:val="center"/>
          </w:tcPr>
          <w:p w14:paraId="0E9C3E3A" w14:textId="77777777" w:rsidR="008F174E" w:rsidRPr="00FD32B1" w:rsidRDefault="00F53CB1" w:rsidP="006B1CC4">
            <w:pPr>
              <w:jc w:val="center"/>
              <w:rPr>
                <w:sz w:val="22"/>
                <w:szCs w:val="22"/>
              </w:rPr>
            </w:pPr>
            <w:r w:rsidRPr="00FD32B1">
              <w:rPr>
                <w:rFonts w:hint="eastAsia"/>
                <w:sz w:val="22"/>
                <w:szCs w:val="22"/>
              </w:rPr>
              <w:t>西村</w:t>
            </w:r>
            <w:r w:rsidR="008F174E" w:rsidRPr="00FD32B1">
              <w:rPr>
                <w:rFonts w:hint="eastAsia"/>
                <w:sz w:val="22"/>
                <w:szCs w:val="22"/>
              </w:rPr>
              <w:t>英夫</w:t>
            </w:r>
          </w:p>
        </w:tc>
        <w:tc>
          <w:tcPr>
            <w:tcW w:w="851" w:type="dxa"/>
            <w:vAlign w:val="center"/>
          </w:tcPr>
          <w:p w14:paraId="1B0BE11C" w14:textId="77777777" w:rsidR="008F174E" w:rsidRPr="00FD32B1" w:rsidRDefault="008F174E" w:rsidP="006B1CC4">
            <w:pPr>
              <w:jc w:val="center"/>
              <w:rPr>
                <w:sz w:val="22"/>
                <w:szCs w:val="22"/>
              </w:rPr>
            </w:pPr>
            <w:r w:rsidRPr="00FD32B1">
              <w:rPr>
                <w:rFonts w:hint="eastAsia"/>
                <w:sz w:val="22"/>
                <w:szCs w:val="22"/>
              </w:rPr>
              <w:t>0</w:t>
            </w:r>
          </w:p>
        </w:tc>
      </w:tr>
      <w:tr w:rsidR="00FD32B1" w:rsidRPr="00FD32B1" w14:paraId="5516FC67" w14:textId="77777777" w:rsidTr="006B1CC4">
        <w:tc>
          <w:tcPr>
            <w:tcW w:w="1418" w:type="dxa"/>
            <w:vAlign w:val="center"/>
          </w:tcPr>
          <w:p w14:paraId="5224F292" w14:textId="77777777" w:rsidR="008F174E" w:rsidRPr="00FD32B1" w:rsidRDefault="008F174E" w:rsidP="006B1CC4">
            <w:pPr>
              <w:jc w:val="center"/>
              <w:rPr>
                <w:sz w:val="20"/>
                <w:szCs w:val="20"/>
              </w:rPr>
            </w:pPr>
            <w:r w:rsidRPr="00FD32B1">
              <w:rPr>
                <w:rFonts w:hint="eastAsia"/>
                <w:sz w:val="20"/>
                <w:szCs w:val="20"/>
              </w:rPr>
              <w:t>肝疾患</w:t>
            </w:r>
          </w:p>
        </w:tc>
        <w:tc>
          <w:tcPr>
            <w:tcW w:w="6096" w:type="dxa"/>
            <w:vAlign w:val="center"/>
          </w:tcPr>
          <w:p w14:paraId="6E7AB6C9" w14:textId="77777777" w:rsidR="008F174E" w:rsidRPr="00FD32B1" w:rsidRDefault="008F174E" w:rsidP="006B1CC4">
            <w:pPr>
              <w:rPr>
                <w:sz w:val="20"/>
                <w:szCs w:val="20"/>
              </w:rPr>
            </w:pPr>
            <w:r w:rsidRPr="00FD32B1">
              <w:rPr>
                <w:rFonts w:hint="eastAsia"/>
                <w:sz w:val="20"/>
                <w:szCs w:val="20"/>
              </w:rPr>
              <w:t>生体試料バンクを利用した自己免疫性肝炎の分子疫学コホート研究</w:t>
            </w:r>
          </w:p>
        </w:tc>
        <w:tc>
          <w:tcPr>
            <w:tcW w:w="1275" w:type="dxa"/>
            <w:vAlign w:val="center"/>
          </w:tcPr>
          <w:p w14:paraId="74C31E80" w14:textId="77777777" w:rsidR="008F174E" w:rsidRPr="00FD32B1" w:rsidRDefault="00F53CB1" w:rsidP="006B1CC4">
            <w:pPr>
              <w:jc w:val="center"/>
              <w:rPr>
                <w:sz w:val="22"/>
                <w:szCs w:val="22"/>
              </w:rPr>
            </w:pPr>
            <w:r w:rsidRPr="00FD32B1">
              <w:rPr>
                <w:rFonts w:hint="eastAsia"/>
                <w:sz w:val="22"/>
                <w:szCs w:val="22"/>
              </w:rPr>
              <w:t>西村</w:t>
            </w:r>
            <w:r w:rsidR="008F174E" w:rsidRPr="00FD32B1">
              <w:rPr>
                <w:rFonts w:hint="eastAsia"/>
                <w:sz w:val="22"/>
                <w:szCs w:val="22"/>
              </w:rPr>
              <w:t>英夫</w:t>
            </w:r>
          </w:p>
        </w:tc>
        <w:tc>
          <w:tcPr>
            <w:tcW w:w="851" w:type="dxa"/>
            <w:vAlign w:val="center"/>
          </w:tcPr>
          <w:p w14:paraId="7C75FA79" w14:textId="77777777" w:rsidR="008F174E" w:rsidRPr="00FD32B1" w:rsidRDefault="008F174E" w:rsidP="006B1CC4">
            <w:pPr>
              <w:jc w:val="center"/>
              <w:rPr>
                <w:sz w:val="22"/>
                <w:szCs w:val="22"/>
              </w:rPr>
            </w:pPr>
            <w:r w:rsidRPr="00FD32B1">
              <w:rPr>
                <w:rFonts w:hint="eastAsia"/>
                <w:sz w:val="22"/>
                <w:szCs w:val="22"/>
              </w:rPr>
              <w:t>0</w:t>
            </w:r>
          </w:p>
        </w:tc>
      </w:tr>
      <w:tr w:rsidR="00FD32B1" w:rsidRPr="00FD32B1" w14:paraId="7E5C91FB" w14:textId="77777777" w:rsidTr="006B1CC4">
        <w:tc>
          <w:tcPr>
            <w:tcW w:w="1418" w:type="dxa"/>
            <w:vAlign w:val="center"/>
          </w:tcPr>
          <w:p w14:paraId="6DDDCC6A" w14:textId="77777777" w:rsidR="008F174E" w:rsidRPr="00FD32B1" w:rsidRDefault="008F174E" w:rsidP="006B1CC4">
            <w:pPr>
              <w:jc w:val="center"/>
              <w:rPr>
                <w:sz w:val="20"/>
                <w:szCs w:val="20"/>
              </w:rPr>
            </w:pPr>
            <w:r w:rsidRPr="00FD32B1">
              <w:rPr>
                <w:rFonts w:hint="eastAsia"/>
                <w:sz w:val="20"/>
                <w:szCs w:val="20"/>
              </w:rPr>
              <w:t>消化器疾患（肝以外）</w:t>
            </w:r>
          </w:p>
        </w:tc>
        <w:tc>
          <w:tcPr>
            <w:tcW w:w="6096" w:type="dxa"/>
            <w:vAlign w:val="center"/>
          </w:tcPr>
          <w:p w14:paraId="70F7E5E8" w14:textId="77777777" w:rsidR="008F174E" w:rsidRPr="00FD32B1" w:rsidRDefault="008F174E" w:rsidP="006B1CC4">
            <w:pPr>
              <w:rPr>
                <w:sz w:val="20"/>
                <w:szCs w:val="20"/>
              </w:rPr>
            </w:pPr>
            <w:r w:rsidRPr="00FD32B1">
              <w:rPr>
                <w:rFonts w:hint="eastAsia"/>
                <w:sz w:val="20"/>
                <w:szCs w:val="20"/>
              </w:rPr>
              <w:t>非ステロイド性抗炎症剤継続投与患者における胃十二指腸潰瘍再発抑制効果に対するエソメプラゾール、ランソプラゾールのランダム化比較試験</w:t>
            </w:r>
          </w:p>
        </w:tc>
        <w:tc>
          <w:tcPr>
            <w:tcW w:w="1275" w:type="dxa"/>
            <w:vAlign w:val="center"/>
          </w:tcPr>
          <w:p w14:paraId="713BE898" w14:textId="77777777" w:rsidR="008F174E" w:rsidRPr="00FD32B1" w:rsidRDefault="00F53CB1" w:rsidP="006B1CC4">
            <w:pPr>
              <w:jc w:val="center"/>
              <w:rPr>
                <w:sz w:val="22"/>
                <w:szCs w:val="22"/>
              </w:rPr>
            </w:pPr>
            <w:r w:rsidRPr="00FD32B1">
              <w:rPr>
                <w:rFonts w:hint="eastAsia"/>
                <w:sz w:val="22"/>
                <w:szCs w:val="22"/>
              </w:rPr>
              <w:t>斉藤</w:t>
            </w:r>
            <w:r w:rsidR="008F174E" w:rsidRPr="00FD32B1">
              <w:rPr>
                <w:rFonts w:hint="eastAsia"/>
                <w:sz w:val="22"/>
                <w:szCs w:val="22"/>
              </w:rPr>
              <w:t>裕樹</w:t>
            </w:r>
          </w:p>
        </w:tc>
        <w:tc>
          <w:tcPr>
            <w:tcW w:w="851" w:type="dxa"/>
            <w:vAlign w:val="center"/>
          </w:tcPr>
          <w:p w14:paraId="2256FE0A" w14:textId="77777777" w:rsidR="008F174E" w:rsidRPr="00FD32B1" w:rsidRDefault="008F174E" w:rsidP="006B1CC4">
            <w:pPr>
              <w:jc w:val="center"/>
              <w:rPr>
                <w:sz w:val="22"/>
                <w:szCs w:val="22"/>
              </w:rPr>
            </w:pPr>
            <w:r w:rsidRPr="00FD32B1">
              <w:rPr>
                <w:rFonts w:hint="eastAsia"/>
                <w:sz w:val="22"/>
                <w:szCs w:val="22"/>
              </w:rPr>
              <w:t>0</w:t>
            </w:r>
          </w:p>
        </w:tc>
      </w:tr>
      <w:tr w:rsidR="00FD32B1" w:rsidRPr="00FD32B1" w14:paraId="0CFB5DDF" w14:textId="77777777" w:rsidTr="006B1CC4">
        <w:tc>
          <w:tcPr>
            <w:tcW w:w="1418" w:type="dxa"/>
            <w:vAlign w:val="center"/>
          </w:tcPr>
          <w:p w14:paraId="40594DE8" w14:textId="77777777" w:rsidR="008F174E" w:rsidRPr="00FD32B1" w:rsidRDefault="008F174E" w:rsidP="006B1CC4">
            <w:pPr>
              <w:jc w:val="center"/>
              <w:rPr>
                <w:sz w:val="20"/>
                <w:szCs w:val="20"/>
              </w:rPr>
            </w:pPr>
            <w:r w:rsidRPr="00FD32B1">
              <w:rPr>
                <w:rFonts w:hint="eastAsia"/>
                <w:sz w:val="20"/>
                <w:szCs w:val="20"/>
              </w:rPr>
              <w:t>がん</w:t>
            </w:r>
          </w:p>
          <w:p w14:paraId="3D0EA3B5" w14:textId="77777777" w:rsidR="006B1CC4" w:rsidRPr="00FD32B1" w:rsidRDefault="006B1CC4" w:rsidP="006B1CC4">
            <w:pPr>
              <w:jc w:val="center"/>
              <w:rPr>
                <w:sz w:val="20"/>
                <w:szCs w:val="20"/>
              </w:rPr>
            </w:pPr>
            <w:r w:rsidRPr="00FD32B1">
              <w:rPr>
                <w:rFonts w:hint="eastAsia"/>
                <w:sz w:val="20"/>
                <w:szCs w:val="20"/>
              </w:rPr>
              <w:t>（経営管理）</w:t>
            </w:r>
          </w:p>
        </w:tc>
        <w:tc>
          <w:tcPr>
            <w:tcW w:w="6096" w:type="dxa"/>
            <w:vAlign w:val="center"/>
          </w:tcPr>
          <w:p w14:paraId="75AB3C34" w14:textId="77777777" w:rsidR="008F174E" w:rsidRPr="00FD32B1" w:rsidRDefault="008F174E" w:rsidP="006B1CC4">
            <w:pPr>
              <w:rPr>
                <w:sz w:val="20"/>
                <w:szCs w:val="20"/>
              </w:rPr>
            </w:pPr>
            <w:r w:rsidRPr="00FD32B1">
              <w:rPr>
                <w:rFonts w:hint="eastAsia"/>
                <w:sz w:val="20"/>
                <w:szCs w:val="20"/>
              </w:rPr>
              <w:t>多施設共同抗がん薬曝露実態調査と医療従事者の安全確保のための「Hazardous Drugsの安全な取り扱い」の概念構築</w:t>
            </w:r>
          </w:p>
        </w:tc>
        <w:tc>
          <w:tcPr>
            <w:tcW w:w="1275" w:type="dxa"/>
            <w:vAlign w:val="center"/>
          </w:tcPr>
          <w:p w14:paraId="453194D8" w14:textId="77777777" w:rsidR="008F174E" w:rsidRPr="00FD32B1" w:rsidRDefault="008F174E" w:rsidP="006B1CC4">
            <w:pPr>
              <w:jc w:val="center"/>
              <w:rPr>
                <w:sz w:val="22"/>
                <w:szCs w:val="22"/>
              </w:rPr>
            </w:pPr>
            <w:r w:rsidRPr="00FD32B1">
              <w:rPr>
                <w:rFonts w:hint="eastAsia"/>
                <w:sz w:val="22"/>
                <w:szCs w:val="22"/>
              </w:rPr>
              <w:t>藤兼俊明</w:t>
            </w:r>
          </w:p>
        </w:tc>
        <w:tc>
          <w:tcPr>
            <w:tcW w:w="851" w:type="dxa"/>
            <w:vAlign w:val="center"/>
          </w:tcPr>
          <w:p w14:paraId="1A280959" w14:textId="77777777" w:rsidR="008F174E" w:rsidRPr="00FD32B1" w:rsidRDefault="008F174E" w:rsidP="006B1CC4">
            <w:pPr>
              <w:jc w:val="center"/>
              <w:rPr>
                <w:sz w:val="22"/>
                <w:szCs w:val="22"/>
              </w:rPr>
            </w:pPr>
            <w:r w:rsidRPr="00FD32B1">
              <w:rPr>
                <w:rFonts w:hint="eastAsia"/>
                <w:sz w:val="22"/>
                <w:szCs w:val="22"/>
              </w:rPr>
              <w:t>0</w:t>
            </w:r>
          </w:p>
        </w:tc>
      </w:tr>
    </w:tbl>
    <w:p w14:paraId="224CF2E1" w14:textId="77777777" w:rsidR="00C042D4" w:rsidRPr="00FD32B1" w:rsidRDefault="00C042D4" w:rsidP="00D65891">
      <w:pPr>
        <w:jc w:val="center"/>
        <w:rPr>
          <w:rFonts w:asciiTheme="minorEastAsia" w:eastAsiaTheme="minorEastAsia" w:hAnsiTheme="minorEastAsia"/>
        </w:rPr>
      </w:pPr>
    </w:p>
    <w:p w14:paraId="7D0E646C" w14:textId="77777777" w:rsidR="00C042D4" w:rsidRPr="00FD32B1" w:rsidRDefault="00C042D4">
      <w:pPr>
        <w:widowControl/>
        <w:jc w:val="left"/>
        <w:rPr>
          <w:rFonts w:asciiTheme="minorEastAsia" w:eastAsiaTheme="minorEastAsia" w:hAnsiTheme="minorEastAsia"/>
        </w:rPr>
      </w:pPr>
      <w:r w:rsidRPr="00FD32B1">
        <w:rPr>
          <w:rFonts w:asciiTheme="minorEastAsia" w:eastAsiaTheme="minorEastAsia" w:hAnsiTheme="minorEastAsia"/>
        </w:rPr>
        <w:br w:type="page"/>
      </w:r>
    </w:p>
    <w:p w14:paraId="2C2F7667" w14:textId="77777777" w:rsidR="00C042D4" w:rsidRPr="00FD32B1" w:rsidRDefault="00C042D4" w:rsidP="00D65891">
      <w:pPr>
        <w:jc w:val="center"/>
        <w:rPr>
          <w:rFonts w:asciiTheme="minorEastAsia" w:eastAsiaTheme="minorEastAsia" w:hAnsiTheme="minorEastAsia"/>
          <w:sz w:val="44"/>
        </w:rPr>
      </w:pPr>
      <w:r w:rsidRPr="00FD32B1">
        <w:rPr>
          <w:rFonts w:asciiTheme="minorEastAsia" w:eastAsiaTheme="minorEastAsia" w:hAnsiTheme="minorEastAsia" w:hint="eastAsia"/>
          <w:sz w:val="44"/>
        </w:rPr>
        <w:lastRenderedPageBreak/>
        <w:t>自主研究</w:t>
      </w:r>
    </w:p>
    <w:tbl>
      <w:tblPr>
        <w:tblpPr w:leftFromText="142" w:rightFromText="142" w:vertAnchor="text" w:horzAnchor="margin" w:tblpX="-68" w:tblpY="1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736"/>
        <w:gridCol w:w="1559"/>
      </w:tblGrid>
      <w:tr w:rsidR="00FD32B1" w:rsidRPr="00FD32B1" w14:paraId="78FA9B21" w14:textId="77777777" w:rsidTr="00DD0518">
        <w:tc>
          <w:tcPr>
            <w:tcW w:w="1452" w:type="dxa"/>
            <w:vAlign w:val="center"/>
          </w:tcPr>
          <w:p w14:paraId="33DE07F0" w14:textId="77777777" w:rsidR="00B0532A" w:rsidRPr="00FD32B1" w:rsidRDefault="00B0532A" w:rsidP="00E0208C">
            <w:pPr>
              <w:jc w:val="center"/>
              <w:rPr>
                <w:rFonts w:asciiTheme="minorEastAsia" w:eastAsiaTheme="minorEastAsia" w:hAnsiTheme="minorEastAsia" w:cs="ＭＳ Ｐゴシック"/>
                <w:sz w:val="22"/>
                <w:szCs w:val="22"/>
              </w:rPr>
            </w:pPr>
            <w:r w:rsidRPr="00FD32B1">
              <w:rPr>
                <w:rFonts w:asciiTheme="minorEastAsia" w:eastAsiaTheme="minorEastAsia" w:hAnsiTheme="minorEastAsia" w:hint="eastAsia"/>
                <w:sz w:val="22"/>
                <w:szCs w:val="22"/>
              </w:rPr>
              <w:t>分野</w:t>
            </w:r>
          </w:p>
        </w:tc>
        <w:tc>
          <w:tcPr>
            <w:tcW w:w="6736" w:type="dxa"/>
            <w:vAlign w:val="center"/>
          </w:tcPr>
          <w:p w14:paraId="67E356B4" w14:textId="77777777" w:rsidR="00B0532A" w:rsidRPr="00FD32B1" w:rsidRDefault="00B0532A" w:rsidP="007F77A8">
            <w:pPr>
              <w:jc w:val="center"/>
              <w:rPr>
                <w:rFonts w:asciiTheme="minorEastAsia" w:eastAsiaTheme="minorEastAsia" w:hAnsiTheme="minorEastAsia" w:cs="ＭＳ Ｐゴシック"/>
                <w:sz w:val="22"/>
                <w:szCs w:val="22"/>
              </w:rPr>
            </w:pPr>
            <w:r w:rsidRPr="00FD32B1">
              <w:rPr>
                <w:rFonts w:asciiTheme="minorEastAsia" w:eastAsiaTheme="minorEastAsia" w:hAnsiTheme="minorEastAsia"/>
                <w:sz w:val="22"/>
                <w:szCs w:val="22"/>
              </w:rPr>
              <w:t>研究</w:t>
            </w:r>
            <w:r w:rsidRPr="00FD32B1">
              <w:rPr>
                <w:rFonts w:asciiTheme="minorEastAsia" w:eastAsiaTheme="minorEastAsia" w:hAnsiTheme="minorEastAsia" w:hint="eastAsia"/>
                <w:sz w:val="22"/>
                <w:szCs w:val="22"/>
              </w:rPr>
              <w:t>課題</w:t>
            </w:r>
            <w:r w:rsidRPr="00FD32B1">
              <w:rPr>
                <w:rFonts w:asciiTheme="minorEastAsia" w:eastAsiaTheme="minorEastAsia" w:hAnsiTheme="minorEastAsia"/>
                <w:sz w:val="22"/>
                <w:szCs w:val="22"/>
              </w:rPr>
              <w:t>名</w:t>
            </w:r>
          </w:p>
        </w:tc>
        <w:tc>
          <w:tcPr>
            <w:tcW w:w="1559" w:type="dxa"/>
            <w:vAlign w:val="center"/>
          </w:tcPr>
          <w:p w14:paraId="17823366" w14:textId="77777777" w:rsidR="00B0532A" w:rsidRPr="00FD32B1" w:rsidRDefault="00B0532A" w:rsidP="00E0208C">
            <w:pPr>
              <w:jc w:val="center"/>
              <w:rPr>
                <w:rFonts w:asciiTheme="minorEastAsia" w:eastAsiaTheme="minorEastAsia" w:hAnsiTheme="minorEastAsia" w:cs="ＭＳ Ｐゴシック"/>
                <w:sz w:val="22"/>
                <w:szCs w:val="22"/>
              </w:rPr>
            </w:pPr>
            <w:r w:rsidRPr="00FD32B1">
              <w:rPr>
                <w:rFonts w:asciiTheme="minorEastAsia" w:eastAsiaTheme="minorEastAsia" w:hAnsiTheme="minorEastAsia"/>
                <w:sz w:val="22"/>
                <w:szCs w:val="22"/>
              </w:rPr>
              <w:t>担当研究者</w:t>
            </w:r>
          </w:p>
        </w:tc>
      </w:tr>
      <w:tr w:rsidR="00FD32B1" w:rsidRPr="00FD32B1" w14:paraId="3AF4D3DB" w14:textId="77777777" w:rsidTr="00021A50">
        <w:tc>
          <w:tcPr>
            <w:tcW w:w="1452" w:type="dxa"/>
            <w:vAlign w:val="center"/>
          </w:tcPr>
          <w:p w14:paraId="411E4157" w14:textId="77777777" w:rsidR="00E0208C" w:rsidRPr="00FD32B1" w:rsidRDefault="00E0208C" w:rsidP="00E0208C">
            <w:pPr>
              <w:widowControl/>
              <w:jc w:val="center"/>
              <w:rPr>
                <w:rFonts w:ascii="ＭＳ Ｐゴシック" w:hAnsi="ＭＳ Ｐゴシック"/>
                <w:sz w:val="20"/>
                <w:szCs w:val="20"/>
              </w:rPr>
            </w:pPr>
            <w:r w:rsidRPr="00FD32B1">
              <w:rPr>
                <w:rFonts w:hint="eastAsia"/>
                <w:sz w:val="20"/>
                <w:szCs w:val="20"/>
              </w:rPr>
              <w:t>放射線</w:t>
            </w:r>
          </w:p>
        </w:tc>
        <w:tc>
          <w:tcPr>
            <w:tcW w:w="6736" w:type="dxa"/>
            <w:vAlign w:val="center"/>
          </w:tcPr>
          <w:p w14:paraId="40BD864A" w14:textId="77777777" w:rsidR="00E0208C" w:rsidRPr="00FD32B1" w:rsidRDefault="00E0208C" w:rsidP="00E0208C">
            <w:pPr>
              <w:widowControl/>
              <w:jc w:val="left"/>
              <w:rPr>
                <w:rFonts w:ascii="ＭＳ Ｐゴシック" w:hAnsi="ＭＳ Ｐゴシック"/>
                <w:sz w:val="22"/>
                <w:szCs w:val="22"/>
              </w:rPr>
            </w:pPr>
            <w:r w:rsidRPr="00FD32B1">
              <w:rPr>
                <w:rFonts w:hint="eastAsia"/>
                <w:sz w:val="22"/>
                <w:szCs w:val="22"/>
              </w:rPr>
              <w:t>DATscanを用いた判定量指標算出アルゴリズムの確立</w:t>
            </w:r>
          </w:p>
        </w:tc>
        <w:tc>
          <w:tcPr>
            <w:tcW w:w="1559" w:type="dxa"/>
            <w:vAlign w:val="center"/>
          </w:tcPr>
          <w:p w14:paraId="41D59D00" w14:textId="77777777" w:rsidR="00E0208C" w:rsidRPr="00FD32B1" w:rsidRDefault="00E0208C" w:rsidP="00E0208C">
            <w:pPr>
              <w:widowControl/>
              <w:jc w:val="center"/>
              <w:rPr>
                <w:rFonts w:ascii="ＭＳ Ｐゴシック" w:hAnsi="ＭＳ Ｐゴシック"/>
                <w:sz w:val="22"/>
                <w:szCs w:val="22"/>
              </w:rPr>
            </w:pPr>
            <w:r w:rsidRPr="00FD32B1">
              <w:rPr>
                <w:rFonts w:hint="eastAsia"/>
                <w:sz w:val="22"/>
                <w:szCs w:val="22"/>
              </w:rPr>
              <w:t>山本和香子</w:t>
            </w:r>
          </w:p>
        </w:tc>
      </w:tr>
      <w:tr w:rsidR="00FD32B1" w:rsidRPr="00FD32B1" w14:paraId="0A3DBF6E" w14:textId="77777777" w:rsidTr="00021A50">
        <w:tc>
          <w:tcPr>
            <w:tcW w:w="1452" w:type="dxa"/>
            <w:vAlign w:val="center"/>
          </w:tcPr>
          <w:p w14:paraId="5D703DA4" w14:textId="77777777" w:rsidR="00E0208C" w:rsidRPr="00FD32B1" w:rsidRDefault="00E0208C" w:rsidP="00E0208C">
            <w:pPr>
              <w:jc w:val="center"/>
              <w:rPr>
                <w:sz w:val="20"/>
                <w:szCs w:val="20"/>
              </w:rPr>
            </w:pPr>
            <w:r w:rsidRPr="00FD32B1">
              <w:rPr>
                <w:rFonts w:hint="eastAsia"/>
                <w:sz w:val="20"/>
                <w:szCs w:val="20"/>
              </w:rPr>
              <w:t>がん</w:t>
            </w:r>
          </w:p>
        </w:tc>
        <w:tc>
          <w:tcPr>
            <w:tcW w:w="6736" w:type="dxa"/>
            <w:vAlign w:val="center"/>
          </w:tcPr>
          <w:p w14:paraId="35F9A88D" w14:textId="77777777" w:rsidR="00E0208C" w:rsidRPr="00FD32B1" w:rsidRDefault="00E0208C" w:rsidP="00E0208C">
            <w:pPr>
              <w:rPr>
                <w:sz w:val="22"/>
                <w:szCs w:val="22"/>
              </w:rPr>
            </w:pPr>
            <w:r w:rsidRPr="00FD32B1">
              <w:rPr>
                <w:rFonts w:hint="eastAsia"/>
                <w:sz w:val="22"/>
                <w:szCs w:val="22"/>
              </w:rPr>
              <w:t>胸水貯留例に対する中心静脈カテーテルを利用した胸腔ドレナージの有用性と安全性の検討</w:t>
            </w:r>
          </w:p>
        </w:tc>
        <w:tc>
          <w:tcPr>
            <w:tcW w:w="1559" w:type="dxa"/>
            <w:vAlign w:val="center"/>
          </w:tcPr>
          <w:p w14:paraId="45C3F93F" w14:textId="77777777" w:rsidR="00E0208C" w:rsidRPr="00FD32B1" w:rsidRDefault="00E0208C" w:rsidP="00E0208C">
            <w:pPr>
              <w:jc w:val="center"/>
              <w:rPr>
                <w:sz w:val="22"/>
                <w:szCs w:val="22"/>
              </w:rPr>
            </w:pPr>
            <w:r w:rsidRPr="00FD32B1">
              <w:rPr>
                <w:rFonts w:hint="eastAsia"/>
                <w:sz w:val="22"/>
                <w:szCs w:val="22"/>
              </w:rPr>
              <w:t>黒田　光</w:t>
            </w:r>
          </w:p>
        </w:tc>
      </w:tr>
      <w:tr w:rsidR="00FD32B1" w:rsidRPr="00FD32B1" w14:paraId="7EA12E04" w14:textId="77777777" w:rsidTr="00021A50">
        <w:tc>
          <w:tcPr>
            <w:tcW w:w="1452" w:type="dxa"/>
            <w:vAlign w:val="center"/>
          </w:tcPr>
          <w:p w14:paraId="7DE594C2"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6B88C059" w14:textId="77777777" w:rsidR="00E0208C" w:rsidRPr="00FD32B1" w:rsidRDefault="00E0208C" w:rsidP="00E0208C">
            <w:pPr>
              <w:rPr>
                <w:sz w:val="22"/>
                <w:szCs w:val="22"/>
              </w:rPr>
            </w:pPr>
            <w:r w:rsidRPr="00FD32B1">
              <w:rPr>
                <w:rFonts w:hint="eastAsia"/>
                <w:sz w:val="22"/>
                <w:szCs w:val="22"/>
              </w:rPr>
              <w:t>筋強直性ジストロフィー患者に対するカフマシーン導入による呼吸状態への効果</w:t>
            </w:r>
          </w:p>
        </w:tc>
        <w:tc>
          <w:tcPr>
            <w:tcW w:w="1559" w:type="dxa"/>
            <w:vAlign w:val="center"/>
          </w:tcPr>
          <w:p w14:paraId="7848097E" w14:textId="77777777" w:rsidR="00E0208C" w:rsidRPr="00FD32B1" w:rsidRDefault="00E0208C" w:rsidP="00E0208C">
            <w:pPr>
              <w:jc w:val="center"/>
              <w:rPr>
                <w:sz w:val="22"/>
                <w:szCs w:val="22"/>
              </w:rPr>
            </w:pPr>
            <w:r w:rsidRPr="00FD32B1">
              <w:rPr>
                <w:rFonts w:hint="eastAsia"/>
                <w:sz w:val="22"/>
                <w:szCs w:val="22"/>
              </w:rPr>
              <w:t>近藤　愛</w:t>
            </w:r>
          </w:p>
        </w:tc>
      </w:tr>
      <w:tr w:rsidR="00FD32B1" w:rsidRPr="00FD32B1" w14:paraId="05758595" w14:textId="77777777" w:rsidTr="00021A50">
        <w:tc>
          <w:tcPr>
            <w:tcW w:w="1452" w:type="dxa"/>
            <w:vAlign w:val="center"/>
          </w:tcPr>
          <w:p w14:paraId="086F4A6A"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30867AD5" w14:textId="77777777" w:rsidR="00E0208C" w:rsidRPr="00FD32B1" w:rsidRDefault="00E0208C" w:rsidP="00E0208C">
            <w:pPr>
              <w:rPr>
                <w:sz w:val="22"/>
                <w:szCs w:val="22"/>
              </w:rPr>
            </w:pPr>
            <w:r w:rsidRPr="00FD32B1">
              <w:rPr>
                <w:rFonts w:hint="eastAsia"/>
                <w:sz w:val="22"/>
                <w:szCs w:val="22"/>
              </w:rPr>
              <w:t>筋強直性ジストロフィー患者に対する経管栄養剤を使用した排便コントロールの効果</w:t>
            </w:r>
          </w:p>
        </w:tc>
        <w:tc>
          <w:tcPr>
            <w:tcW w:w="1559" w:type="dxa"/>
            <w:vAlign w:val="center"/>
          </w:tcPr>
          <w:p w14:paraId="32230B4E" w14:textId="77777777" w:rsidR="00E0208C" w:rsidRPr="00FD32B1" w:rsidRDefault="00E0208C" w:rsidP="00E0208C">
            <w:pPr>
              <w:jc w:val="center"/>
              <w:rPr>
                <w:sz w:val="22"/>
                <w:szCs w:val="22"/>
              </w:rPr>
            </w:pPr>
            <w:r w:rsidRPr="00FD32B1">
              <w:rPr>
                <w:rFonts w:hint="eastAsia"/>
                <w:sz w:val="22"/>
                <w:szCs w:val="22"/>
              </w:rPr>
              <w:t>近藤　愛</w:t>
            </w:r>
          </w:p>
        </w:tc>
      </w:tr>
      <w:tr w:rsidR="00FD32B1" w:rsidRPr="00FD32B1" w14:paraId="157205BA" w14:textId="77777777" w:rsidTr="00021A50">
        <w:tc>
          <w:tcPr>
            <w:tcW w:w="1452" w:type="dxa"/>
            <w:vAlign w:val="center"/>
          </w:tcPr>
          <w:p w14:paraId="08925B3B"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71C29F74" w14:textId="77777777" w:rsidR="00E0208C" w:rsidRPr="00FD32B1" w:rsidRDefault="00E0208C" w:rsidP="00E0208C">
            <w:pPr>
              <w:rPr>
                <w:sz w:val="22"/>
                <w:szCs w:val="22"/>
              </w:rPr>
            </w:pPr>
            <w:r w:rsidRPr="00FD32B1">
              <w:rPr>
                <w:rFonts w:hint="eastAsia"/>
                <w:sz w:val="22"/>
                <w:szCs w:val="22"/>
              </w:rPr>
              <w:t>慢性閉塞性肺疾患患者の急性増悪後を生きる体験</w:t>
            </w:r>
          </w:p>
        </w:tc>
        <w:tc>
          <w:tcPr>
            <w:tcW w:w="1559" w:type="dxa"/>
            <w:vAlign w:val="center"/>
          </w:tcPr>
          <w:p w14:paraId="526C07BF" w14:textId="77777777" w:rsidR="00E0208C" w:rsidRPr="00FD32B1" w:rsidRDefault="00E0208C" w:rsidP="00E0208C">
            <w:pPr>
              <w:jc w:val="center"/>
              <w:rPr>
                <w:sz w:val="22"/>
                <w:szCs w:val="22"/>
              </w:rPr>
            </w:pPr>
            <w:r w:rsidRPr="00FD32B1">
              <w:rPr>
                <w:rFonts w:hint="eastAsia"/>
                <w:sz w:val="22"/>
                <w:szCs w:val="22"/>
              </w:rPr>
              <w:t>工藤千恵</w:t>
            </w:r>
          </w:p>
        </w:tc>
      </w:tr>
      <w:tr w:rsidR="00FD32B1" w:rsidRPr="00FD32B1" w14:paraId="1AEDEB6F" w14:textId="77777777" w:rsidTr="00021A50">
        <w:tc>
          <w:tcPr>
            <w:tcW w:w="1452" w:type="dxa"/>
            <w:vAlign w:val="center"/>
          </w:tcPr>
          <w:p w14:paraId="52527428"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403EF63A" w14:textId="77777777" w:rsidR="00E0208C" w:rsidRPr="00FD32B1" w:rsidRDefault="00E0208C" w:rsidP="00E0208C">
            <w:pPr>
              <w:rPr>
                <w:sz w:val="22"/>
                <w:szCs w:val="22"/>
              </w:rPr>
            </w:pPr>
            <w:r w:rsidRPr="00FD32B1">
              <w:rPr>
                <w:rFonts w:hint="eastAsia"/>
                <w:sz w:val="22"/>
                <w:szCs w:val="22"/>
              </w:rPr>
              <w:t>COPD患者の自己管理指導を行う看護師の困難さ―外来と病棟，経験年数での比較から―</w:t>
            </w:r>
          </w:p>
        </w:tc>
        <w:tc>
          <w:tcPr>
            <w:tcW w:w="1559" w:type="dxa"/>
            <w:vAlign w:val="center"/>
          </w:tcPr>
          <w:p w14:paraId="4A78E4CA" w14:textId="77777777" w:rsidR="00E0208C" w:rsidRPr="00FD32B1" w:rsidRDefault="00E0208C" w:rsidP="00E0208C">
            <w:pPr>
              <w:jc w:val="center"/>
              <w:rPr>
                <w:sz w:val="22"/>
                <w:szCs w:val="22"/>
              </w:rPr>
            </w:pPr>
            <w:r w:rsidRPr="00FD32B1">
              <w:rPr>
                <w:rFonts w:hint="eastAsia"/>
                <w:sz w:val="22"/>
                <w:szCs w:val="22"/>
              </w:rPr>
              <w:t>清野しのぶ</w:t>
            </w:r>
          </w:p>
        </w:tc>
      </w:tr>
      <w:tr w:rsidR="00FD32B1" w:rsidRPr="00FD32B1" w14:paraId="03BC50DD" w14:textId="77777777" w:rsidTr="00021A50">
        <w:tc>
          <w:tcPr>
            <w:tcW w:w="1452" w:type="dxa"/>
            <w:vAlign w:val="center"/>
          </w:tcPr>
          <w:p w14:paraId="346DB0D4"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6F2594FF" w14:textId="77777777" w:rsidR="00E0208C" w:rsidRPr="00FD32B1" w:rsidRDefault="00E0208C" w:rsidP="00E0208C">
            <w:pPr>
              <w:rPr>
                <w:sz w:val="22"/>
                <w:szCs w:val="22"/>
              </w:rPr>
            </w:pPr>
            <w:r w:rsidRPr="00FD32B1">
              <w:rPr>
                <w:rFonts w:hint="eastAsia"/>
                <w:sz w:val="22"/>
                <w:szCs w:val="22"/>
              </w:rPr>
              <w:t>持続血糖測定器を用いた筋強直性ジストロフィーにおける詳細な血糖変動の解析</w:t>
            </w:r>
          </w:p>
        </w:tc>
        <w:tc>
          <w:tcPr>
            <w:tcW w:w="1559" w:type="dxa"/>
            <w:vAlign w:val="center"/>
          </w:tcPr>
          <w:p w14:paraId="0FD1EEA1" w14:textId="77777777" w:rsidR="00E0208C" w:rsidRPr="00FD32B1" w:rsidRDefault="00E0208C" w:rsidP="00E0208C">
            <w:pPr>
              <w:jc w:val="center"/>
              <w:rPr>
                <w:sz w:val="22"/>
                <w:szCs w:val="22"/>
              </w:rPr>
            </w:pPr>
            <w:r w:rsidRPr="00FD32B1">
              <w:rPr>
                <w:rFonts w:hint="eastAsia"/>
                <w:sz w:val="22"/>
                <w:szCs w:val="22"/>
              </w:rPr>
              <w:t>木村　隆</w:t>
            </w:r>
          </w:p>
        </w:tc>
      </w:tr>
      <w:tr w:rsidR="00FD32B1" w:rsidRPr="00FD32B1" w14:paraId="32FC784D" w14:textId="77777777" w:rsidTr="00021A50">
        <w:tc>
          <w:tcPr>
            <w:tcW w:w="1452" w:type="dxa"/>
            <w:vAlign w:val="center"/>
          </w:tcPr>
          <w:p w14:paraId="6A76CE81"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6ADD08BF" w14:textId="77777777" w:rsidR="00E0208C" w:rsidRPr="00FD32B1" w:rsidRDefault="00E0208C" w:rsidP="00E0208C">
            <w:pPr>
              <w:rPr>
                <w:sz w:val="22"/>
                <w:szCs w:val="22"/>
              </w:rPr>
            </w:pPr>
            <w:r w:rsidRPr="00FD32B1">
              <w:rPr>
                <w:rFonts w:hint="eastAsia"/>
                <w:sz w:val="22"/>
                <w:szCs w:val="22"/>
              </w:rPr>
              <w:t>糖尿病を合併した筋強直性ジストロフィーにおける持続血糖測定器を用いたDPP-4阻害薬の有効性に関する検討</w:t>
            </w:r>
          </w:p>
        </w:tc>
        <w:tc>
          <w:tcPr>
            <w:tcW w:w="1559" w:type="dxa"/>
            <w:vAlign w:val="center"/>
          </w:tcPr>
          <w:p w14:paraId="3CA57814" w14:textId="77777777" w:rsidR="00E0208C" w:rsidRPr="00FD32B1" w:rsidRDefault="00E0208C" w:rsidP="00E0208C">
            <w:pPr>
              <w:jc w:val="center"/>
              <w:rPr>
                <w:sz w:val="22"/>
                <w:szCs w:val="22"/>
              </w:rPr>
            </w:pPr>
            <w:r w:rsidRPr="00FD32B1">
              <w:rPr>
                <w:rFonts w:hint="eastAsia"/>
                <w:sz w:val="22"/>
                <w:szCs w:val="22"/>
              </w:rPr>
              <w:t>木村　隆</w:t>
            </w:r>
          </w:p>
        </w:tc>
      </w:tr>
      <w:tr w:rsidR="00FD32B1" w:rsidRPr="00FD32B1" w14:paraId="071F462C" w14:textId="77777777" w:rsidTr="00021A50">
        <w:tc>
          <w:tcPr>
            <w:tcW w:w="1452" w:type="dxa"/>
            <w:vAlign w:val="center"/>
          </w:tcPr>
          <w:p w14:paraId="1A9FDE11"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0216FF95" w14:textId="77777777" w:rsidR="00E0208C" w:rsidRPr="00FD32B1" w:rsidRDefault="00E0208C" w:rsidP="00E0208C">
            <w:pPr>
              <w:rPr>
                <w:sz w:val="22"/>
                <w:szCs w:val="22"/>
              </w:rPr>
            </w:pPr>
            <w:r w:rsidRPr="00FD32B1">
              <w:rPr>
                <w:rFonts w:hint="eastAsia"/>
                <w:sz w:val="22"/>
                <w:szCs w:val="22"/>
              </w:rPr>
              <w:t>80歳以上標準治療肺結核症例の後方視的検討</w:t>
            </w:r>
          </w:p>
        </w:tc>
        <w:tc>
          <w:tcPr>
            <w:tcW w:w="1559" w:type="dxa"/>
            <w:vAlign w:val="center"/>
          </w:tcPr>
          <w:p w14:paraId="47579C98" w14:textId="77777777" w:rsidR="00E0208C" w:rsidRPr="00FD32B1" w:rsidRDefault="00E0208C" w:rsidP="00E0208C">
            <w:pPr>
              <w:jc w:val="center"/>
              <w:rPr>
                <w:sz w:val="22"/>
                <w:szCs w:val="22"/>
              </w:rPr>
            </w:pPr>
            <w:r w:rsidRPr="00FD32B1">
              <w:rPr>
                <w:rFonts w:hint="eastAsia"/>
                <w:sz w:val="22"/>
                <w:szCs w:val="22"/>
              </w:rPr>
              <w:t>山崎泰宏</w:t>
            </w:r>
          </w:p>
        </w:tc>
      </w:tr>
      <w:tr w:rsidR="00FD32B1" w:rsidRPr="00FD32B1" w14:paraId="2CFA093F" w14:textId="77777777" w:rsidTr="00021A50">
        <w:tc>
          <w:tcPr>
            <w:tcW w:w="1452" w:type="dxa"/>
            <w:vAlign w:val="center"/>
          </w:tcPr>
          <w:p w14:paraId="55D3AD05"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34A18B02" w14:textId="77777777" w:rsidR="00E0208C" w:rsidRPr="00FD32B1" w:rsidRDefault="00E0208C" w:rsidP="00E0208C">
            <w:pPr>
              <w:rPr>
                <w:sz w:val="22"/>
                <w:szCs w:val="22"/>
              </w:rPr>
            </w:pPr>
            <w:r w:rsidRPr="00FD32B1">
              <w:rPr>
                <w:rFonts w:hint="eastAsia"/>
                <w:sz w:val="22"/>
                <w:szCs w:val="22"/>
              </w:rPr>
              <w:t>パーキンソン病の腰曲りに対するリドカイン治療の効果の検討</w:t>
            </w:r>
          </w:p>
        </w:tc>
        <w:tc>
          <w:tcPr>
            <w:tcW w:w="1559" w:type="dxa"/>
            <w:vAlign w:val="center"/>
          </w:tcPr>
          <w:p w14:paraId="345E9EAC" w14:textId="77777777" w:rsidR="00E0208C" w:rsidRPr="00FD32B1" w:rsidRDefault="00E0208C" w:rsidP="00E0208C">
            <w:pPr>
              <w:jc w:val="center"/>
              <w:rPr>
                <w:sz w:val="22"/>
                <w:szCs w:val="22"/>
              </w:rPr>
            </w:pPr>
            <w:r w:rsidRPr="00FD32B1">
              <w:rPr>
                <w:rFonts w:hint="eastAsia"/>
                <w:sz w:val="22"/>
                <w:szCs w:val="22"/>
              </w:rPr>
              <w:t>野村健太</w:t>
            </w:r>
          </w:p>
        </w:tc>
      </w:tr>
      <w:tr w:rsidR="00FD32B1" w:rsidRPr="00FD32B1" w14:paraId="2F5FACDA" w14:textId="77777777" w:rsidTr="00021A50">
        <w:tc>
          <w:tcPr>
            <w:tcW w:w="1452" w:type="dxa"/>
            <w:vAlign w:val="center"/>
          </w:tcPr>
          <w:p w14:paraId="0F418AC9" w14:textId="77777777" w:rsidR="00E0208C" w:rsidRPr="00FD32B1" w:rsidRDefault="00E0208C" w:rsidP="00E0208C">
            <w:pPr>
              <w:jc w:val="center"/>
              <w:rPr>
                <w:sz w:val="20"/>
                <w:szCs w:val="20"/>
              </w:rPr>
            </w:pPr>
            <w:r w:rsidRPr="00FD32B1">
              <w:rPr>
                <w:rFonts w:hint="eastAsia"/>
                <w:sz w:val="20"/>
                <w:szCs w:val="20"/>
              </w:rPr>
              <w:t>外科・麻酔科</w:t>
            </w:r>
          </w:p>
        </w:tc>
        <w:tc>
          <w:tcPr>
            <w:tcW w:w="6736" w:type="dxa"/>
            <w:vAlign w:val="center"/>
          </w:tcPr>
          <w:p w14:paraId="6075ECC7" w14:textId="77777777" w:rsidR="00E0208C" w:rsidRPr="00FD32B1" w:rsidRDefault="00E0208C" w:rsidP="00E0208C">
            <w:pPr>
              <w:rPr>
                <w:sz w:val="22"/>
                <w:szCs w:val="22"/>
              </w:rPr>
            </w:pPr>
            <w:r w:rsidRPr="00FD32B1">
              <w:rPr>
                <w:rFonts w:hint="eastAsia"/>
                <w:sz w:val="22"/>
                <w:szCs w:val="22"/>
              </w:rPr>
              <w:t>外回り看護師の手袋を交換するタイミングの検討</w:t>
            </w:r>
          </w:p>
        </w:tc>
        <w:tc>
          <w:tcPr>
            <w:tcW w:w="1559" w:type="dxa"/>
            <w:vAlign w:val="center"/>
          </w:tcPr>
          <w:p w14:paraId="27096B22" w14:textId="77777777" w:rsidR="00E0208C" w:rsidRPr="00FD32B1" w:rsidRDefault="00E0208C" w:rsidP="00E0208C">
            <w:pPr>
              <w:jc w:val="center"/>
              <w:rPr>
                <w:sz w:val="22"/>
                <w:szCs w:val="22"/>
              </w:rPr>
            </w:pPr>
            <w:r w:rsidRPr="00FD32B1">
              <w:rPr>
                <w:rFonts w:hint="eastAsia"/>
                <w:sz w:val="22"/>
                <w:szCs w:val="22"/>
              </w:rPr>
              <w:t>今久美江</w:t>
            </w:r>
          </w:p>
        </w:tc>
      </w:tr>
      <w:tr w:rsidR="00FD32B1" w:rsidRPr="00FD32B1" w14:paraId="22A0C8BE" w14:textId="77777777" w:rsidTr="00021A50">
        <w:tc>
          <w:tcPr>
            <w:tcW w:w="1452" w:type="dxa"/>
            <w:vAlign w:val="center"/>
          </w:tcPr>
          <w:p w14:paraId="0476F533"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62A95C60" w14:textId="77777777" w:rsidR="00E0208C" w:rsidRPr="00FD32B1" w:rsidRDefault="00E0208C" w:rsidP="00E0208C">
            <w:pPr>
              <w:rPr>
                <w:sz w:val="22"/>
                <w:szCs w:val="22"/>
              </w:rPr>
            </w:pPr>
            <w:r w:rsidRPr="00FD32B1">
              <w:rPr>
                <w:rFonts w:hint="eastAsia"/>
                <w:sz w:val="22"/>
                <w:szCs w:val="22"/>
              </w:rPr>
              <w:t>退院時指導における患者の求める指導内容について～間質性肺炎患者の退院指導を振り返って</w:t>
            </w:r>
          </w:p>
        </w:tc>
        <w:tc>
          <w:tcPr>
            <w:tcW w:w="1559" w:type="dxa"/>
            <w:vAlign w:val="center"/>
          </w:tcPr>
          <w:p w14:paraId="1649A738" w14:textId="77777777" w:rsidR="00E0208C" w:rsidRPr="00FD32B1" w:rsidRDefault="00E0208C" w:rsidP="00E0208C">
            <w:pPr>
              <w:jc w:val="center"/>
              <w:rPr>
                <w:sz w:val="22"/>
                <w:szCs w:val="22"/>
              </w:rPr>
            </w:pPr>
            <w:r w:rsidRPr="00FD32B1">
              <w:rPr>
                <w:rFonts w:hint="eastAsia"/>
                <w:sz w:val="22"/>
                <w:szCs w:val="22"/>
              </w:rPr>
              <w:t>岡本詩子</w:t>
            </w:r>
          </w:p>
        </w:tc>
      </w:tr>
      <w:tr w:rsidR="00FD32B1" w:rsidRPr="00FD32B1" w14:paraId="12D8504C" w14:textId="77777777" w:rsidTr="00021A50">
        <w:tc>
          <w:tcPr>
            <w:tcW w:w="1452" w:type="dxa"/>
            <w:vAlign w:val="center"/>
          </w:tcPr>
          <w:p w14:paraId="0D41D9BF" w14:textId="77777777" w:rsidR="00E0208C" w:rsidRPr="00FD32B1" w:rsidRDefault="00E0208C" w:rsidP="00E0208C">
            <w:pPr>
              <w:jc w:val="center"/>
              <w:rPr>
                <w:sz w:val="20"/>
                <w:szCs w:val="20"/>
              </w:rPr>
            </w:pPr>
            <w:r w:rsidRPr="00FD32B1">
              <w:rPr>
                <w:rFonts w:hint="eastAsia"/>
                <w:sz w:val="20"/>
                <w:szCs w:val="20"/>
              </w:rPr>
              <w:t>がん</w:t>
            </w:r>
          </w:p>
        </w:tc>
        <w:tc>
          <w:tcPr>
            <w:tcW w:w="6736" w:type="dxa"/>
            <w:vAlign w:val="center"/>
          </w:tcPr>
          <w:p w14:paraId="324B3B1F" w14:textId="77777777" w:rsidR="00E0208C" w:rsidRPr="00FD32B1" w:rsidRDefault="00E0208C" w:rsidP="00E0208C">
            <w:pPr>
              <w:rPr>
                <w:sz w:val="22"/>
                <w:szCs w:val="22"/>
              </w:rPr>
            </w:pPr>
            <w:r w:rsidRPr="00FD32B1">
              <w:rPr>
                <w:rFonts w:hint="eastAsia"/>
                <w:sz w:val="22"/>
                <w:szCs w:val="22"/>
              </w:rPr>
              <w:t>肺がん化学療法に伴う味覚変化に対する食事内容の検討～CiTASスケールを用いた食事対応の工夫の実際～抗がん剤治療中患者様の味覚変化への対処</w:t>
            </w:r>
          </w:p>
        </w:tc>
        <w:tc>
          <w:tcPr>
            <w:tcW w:w="1559" w:type="dxa"/>
            <w:vAlign w:val="center"/>
          </w:tcPr>
          <w:p w14:paraId="0B27D9B9" w14:textId="77777777" w:rsidR="00E0208C" w:rsidRPr="00FD32B1" w:rsidRDefault="00E0208C" w:rsidP="00E0208C">
            <w:pPr>
              <w:jc w:val="center"/>
              <w:rPr>
                <w:sz w:val="22"/>
                <w:szCs w:val="22"/>
              </w:rPr>
            </w:pPr>
            <w:r w:rsidRPr="00FD32B1">
              <w:rPr>
                <w:rFonts w:hint="eastAsia"/>
                <w:sz w:val="22"/>
                <w:szCs w:val="22"/>
              </w:rPr>
              <w:t>佐々木朋里</w:t>
            </w:r>
          </w:p>
        </w:tc>
      </w:tr>
      <w:tr w:rsidR="00FD32B1" w:rsidRPr="00FD32B1" w14:paraId="07336487" w14:textId="77777777" w:rsidTr="00021A50">
        <w:tc>
          <w:tcPr>
            <w:tcW w:w="1452" w:type="dxa"/>
            <w:vAlign w:val="center"/>
          </w:tcPr>
          <w:p w14:paraId="0F8D2F08" w14:textId="77777777" w:rsidR="00E0208C" w:rsidRPr="00FD32B1" w:rsidRDefault="00E0208C" w:rsidP="00E0208C">
            <w:pPr>
              <w:jc w:val="center"/>
              <w:rPr>
                <w:sz w:val="20"/>
                <w:szCs w:val="20"/>
              </w:rPr>
            </w:pPr>
            <w:r w:rsidRPr="00FD32B1">
              <w:rPr>
                <w:rFonts w:hint="eastAsia"/>
                <w:sz w:val="20"/>
                <w:szCs w:val="20"/>
              </w:rPr>
              <w:t>消化器疾患（肝以外）</w:t>
            </w:r>
          </w:p>
        </w:tc>
        <w:tc>
          <w:tcPr>
            <w:tcW w:w="6736" w:type="dxa"/>
            <w:vAlign w:val="center"/>
          </w:tcPr>
          <w:p w14:paraId="3651FAF5" w14:textId="77777777" w:rsidR="00E0208C" w:rsidRPr="00FD32B1" w:rsidRDefault="00E0208C" w:rsidP="00E0208C">
            <w:pPr>
              <w:rPr>
                <w:sz w:val="22"/>
                <w:szCs w:val="22"/>
              </w:rPr>
            </w:pPr>
            <w:r w:rsidRPr="00FD32B1">
              <w:rPr>
                <w:rFonts w:hint="eastAsia"/>
                <w:sz w:val="22"/>
                <w:szCs w:val="22"/>
              </w:rPr>
              <w:t>大腸内視鏡の前処置による患者の負担軽減の検討～２０時の下剤を変更した影響を比較検討～</w:t>
            </w:r>
          </w:p>
        </w:tc>
        <w:tc>
          <w:tcPr>
            <w:tcW w:w="1559" w:type="dxa"/>
            <w:vAlign w:val="center"/>
          </w:tcPr>
          <w:p w14:paraId="02155390" w14:textId="77777777" w:rsidR="00E0208C" w:rsidRPr="00FD32B1" w:rsidRDefault="00E0208C" w:rsidP="00E0208C">
            <w:pPr>
              <w:jc w:val="center"/>
              <w:rPr>
                <w:sz w:val="22"/>
                <w:szCs w:val="22"/>
              </w:rPr>
            </w:pPr>
            <w:r w:rsidRPr="00FD32B1">
              <w:rPr>
                <w:rFonts w:hint="eastAsia"/>
                <w:sz w:val="22"/>
                <w:szCs w:val="22"/>
              </w:rPr>
              <w:t>金間紘明</w:t>
            </w:r>
          </w:p>
        </w:tc>
      </w:tr>
      <w:tr w:rsidR="00FD32B1" w:rsidRPr="00FD32B1" w14:paraId="05B8E14F" w14:textId="77777777" w:rsidTr="00021A50">
        <w:tc>
          <w:tcPr>
            <w:tcW w:w="1452" w:type="dxa"/>
            <w:vAlign w:val="center"/>
          </w:tcPr>
          <w:p w14:paraId="59A43EC6"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0D091774" w14:textId="77777777" w:rsidR="00E0208C" w:rsidRPr="00FD32B1" w:rsidRDefault="00E0208C" w:rsidP="00E0208C">
            <w:pPr>
              <w:rPr>
                <w:sz w:val="22"/>
                <w:szCs w:val="22"/>
              </w:rPr>
            </w:pPr>
            <w:r w:rsidRPr="00FD32B1">
              <w:rPr>
                <w:rFonts w:hint="eastAsia"/>
                <w:sz w:val="22"/>
                <w:szCs w:val="22"/>
              </w:rPr>
              <w:t>神経筋疾患患者に実施する体位変換方法の検討　～体位変換の間隔を延長して～</w:t>
            </w:r>
          </w:p>
        </w:tc>
        <w:tc>
          <w:tcPr>
            <w:tcW w:w="1559" w:type="dxa"/>
            <w:vAlign w:val="center"/>
          </w:tcPr>
          <w:p w14:paraId="30D5660D" w14:textId="77777777" w:rsidR="00E0208C" w:rsidRPr="00FD32B1" w:rsidRDefault="00E0208C" w:rsidP="00E0208C">
            <w:pPr>
              <w:jc w:val="center"/>
              <w:rPr>
                <w:sz w:val="22"/>
                <w:szCs w:val="22"/>
              </w:rPr>
            </w:pPr>
            <w:r w:rsidRPr="00FD32B1">
              <w:rPr>
                <w:rFonts w:hint="eastAsia"/>
                <w:sz w:val="22"/>
                <w:szCs w:val="22"/>
              </w:rPr>
              <w:t>西島広昭</w:t>
            </w:r>
          </w:p>
        </w:tc>
      </w:tr>
      <w:tr w:rsidR="00FD32B1" w:rsidRPr="00FD32B1" w14:paraId="1ABA659F" w14:textId="77777777" w:rsidTr="00021A50">
        <w:tc>
          <w:tcPr>
            <w:tcW w:w="1452" w:type="dxa"/>
            <w:vAlign w:val="center"/>
          </w:tcPr>
          <w:p w14:paraId="20A84C59"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7385B218" w14:textId="77777777" w:rsidR="00E0208C" w:rsidRPr="00FD32B1" w:rsidRDefault="00E0208C" w:rsidP="00E0208C">
            <w:pPr>
              <w:rPr>
                <w:sz w:val="22"/>
                <w:szCs w:val="22"/>
              </w:rPr>
            </w:pPr>
            <w:r w:rsidRPr="00FD32B1">
              <w:rPr>
                <w:rFonts w:hint="eastAsia"/>
                <w:sz w:val="22"/>
                <w:szCs w:val="22"/>
              </w:rPr>
              <w:t>在宅でパーキンソン病患者を介護する家族の介護負担感について</w:t>
            </w:r>
          </w:p>
        </w:tc>
        <w:tc>
          <w:tcPr>
            <w:tcW w:w="1559" w:type="dxa"/>
            <w:vAlign w:val="center"/>
          </w:tcPr>
          <w:p w14:paraId="6B0E32A9" w14:textId="77777777" w:rsidR="00E0208C" w:rsidRPr="00FD32B1" w:rsidRDefault="00E0208C" w:rsidP="00E0208C">
            <w:pPr>
              <w:jc w:val="center"/>
              <w:rPr>
                <w:sz w:val="22"/>
                <w:szCs w:val="22"/>
              </w:rPr>
            </w:pPr>
            <w:r w:rsidRPr="00FD32B1">
              <w:rPr>
                <w:rFonts w:hint="eastAsia"/>
                <w:sz w:val="22"/>
                <w:szCs w:val="22"/>
              </w:rPr>
              <w:t>松嶋真由</w:t>
            </w:r>
          </w:p>
        </w:tc>
      </w:tr>
      <w:tr w:rsidR="00FD32B1" w:rsidRPr="00FD32B1" w14:paraId="0D02417A" w14:textId="77777777" w:rsidTr="00021A50">
        <w:tc>
          <w:tcPr>
            <w:tcW w:w="1452" w:type="dxa"/>
            <w:vAlign w:val="center"/>
          </w:tcPr>
          <w:p w14:paraId="7BD951B6" w14:textId="77777777" w:rsidR="00E0208C" w:rsidRPr="00FD32B1" w:rsidRDefault="00E0208C" w:rsidP="00E0208C">
            <w:pPr>
              <w:jc w:val="center"/>
              <w:rPr>
                <w:sz w:val="20"/>
                <w:szCs w:val="20"/>
              </w:rPr>
            </w:pPr>
            <w:r w:rsidRPr="00FD32B1">
              <w:rPr>
                <w:rFonts w:hint="eastAsia"/>
                <w:sz w:val="20"/>
                <w:szCs w:val="20"/>
              </w:rPr>
              <w:t>がん</w:t>
            </w:r>
          </w:p>
        </w:tc>
        <w:tc>
          <w:tcPr>
            <w:tcW w:w="6736" w:type="dxa"/>
            <w:vAlign w:val="center"/>
          </w:tcPr>
          <w:p w14:paraId="5B20A1DC" w14:textId="77777777" w:rsidR="00E0208C" w:rsidRPr="00FD32B1" w:rsidRDefault="00E0208C" w:rsidP="00E0208C">
            <w:pPr>
              <w:rPr>
                <w:sz w:val="22"/>
                <w:szCs w:val="22"/>
              </w:rPr>
            </w:pPr>
            <w:r w:rsidRPr="00FD32B1">
              <w:rPr>
                <w:rFonts w:hint="eastAsia"/>
                <w:sz w:val="22"/>
                <w:szCs w:val="22"/>
              </w:rPr>
              <w:t>入院して放射線療法を受けるがん患者のＱＯＬに関連する要因</w:t>
            </w:r>
          </w:p>
        </w:tc>
        <w:tc>
          <w:tcPr>
            <w:tcW w:w="1559" w:type="dxa"/>
            <w:vAlign w:val="center"/>
          </w:tcPr>
          <w:p w14:paraId="0DEE60BF" w14:textId="77777777" w:rsidR="00E0208C" w:rsidRPr="00FD32B1" w:rsidRDefault="00E0208C" w:rsidP="00E0208C">
            <w:pPr>
              <w:jc w:val="center"/>
              <w:rPr>
                <w:sz w:val="22"/>
                <w:szCs w:val="22"/>
              </w:rPr>
            </w:pPr>
            <w:r w:rsidRPr="00FD32B1">
              <w:rPr>
                <w:rFonts w:hint="eastAsia"/>
                <w:sz w:val="22"/>
                <w:szCs w:val="22"/>
              </w:rPr>
              <w:t>早坂象太</w:t>
            </w:r>
          </w:p>
        </w:tc>
      </w:tr>
      <w:tr w:rsidR="00FD32B1" w:rsidRPr="00FD32B1" w14:paraId="303ACD27" w14:textId="77777777" w:rsidTr="00021A50">
        <w:tc>
          <w:tcPr>
            <w:tcW w:w="1452" w:type="dxa"/>
            <w:vAlign w:val="center"/>
          </w:tcPr>
          <w:p w14:paraId="2A96A0BD" w14:textId="77777777" w:rsidR="00E0208C" w:rsidRPr="00FD32B1" w:rsidRDefault="00E0208C" w:rsidP="00E0208C">
            <w:pPr>
              <w:jc w:val="center"/>
              <w:rPr>
                <w:sz w:val="20"/>
                <w:szCs w:val="20"/>
              </w:rPr>
            </w:pPr>
            <w:r w:rsidRPr="00FD32B1">
              <w:rPr>
                <w:rFonts w:hint="eastAsia"/>
                <w:sz w:val="20"/>
                <w:szCs w:val="20"/>
              </w:rPr>
              <w:t>経営管理</w:t>
            </w:r>
          </w:p>
        </w:tc>
        <w:tc>
          <w:tcPr>
            <w:tcW w:w="6736" w:type="dxa"/>
            <w:vAlign w:val="center"/>
          </w:tcPr>
          <w:p w14:paraId="6FA14E12" w14:textId="77777777" w:rsidR="00E0208C" w:rsidRPr="00FD32B1" w:rsidRDefault="00E0208C" w:rsidP="00E0208C">
            <w:pPr>
              <w:rPr>
                <w:sz w:val="22"/>
                <w:szCs w:val="22"/>
              </w:rPr>
            </w:pPr>
            <w:r w:rsidRPr="00FD32B1">
              <w:rPr>
                <w:rFonts w:hint="eastAsia"/>
                <w:sz w:val="22"/>
                <w:szCs w:val="22"/>
              </w:rPr>
              <w:t>外来における在宅療養支援を目指して～外来と病棟の連携～</w:t>
            </w:r>
          </w:p>
        </w:tc>
        <w:tc>
          <w:tcPr>
            <w:tcW w:w="1559" w:type="dxa"/>
            <w:vAlign w:val="center"/>
          </w:tcPr>
          <w:p w14:paraId="1A3CF975" w14:textId="77777777" w:rsidR="00E0208C" w:rsidRPr="00FD32B1" w:rsidRDefault="00E0208C" w:rsidP="00E0208C">
            <w:pPr>
              <w:jc w:val="center"/>
              <w:rPr>
                <w:sz w:val="22"/>
                <w:szCs w:val="22"/>
              </w:rPr>
            </w:pPr>
            <w:r w:rsidRPr="00FD32B1">
              <w:rPr>
                <w:rFonts w:hint="eastAsia"/>
                <w:sz w:val="22"/>
                <w:szCs w:val="22"/>
              </w:rPr>
              <w:t>高橋あゆみ</w:t>
            </w:r>
          </w:p>
        </w:tc>
      </w:tr>
      <w:tr w:rsidR="00FD32B1" w:rsidRPr="00FD32B1" w14:paraId="7E901B5B" w14:textId="77777777" w:rsidTr="00021A50">
        <w:tc>
          <w:tcPr>
            <w:tcW w:w="1452" w:type="dxa"/>
            <w:vAlign w:val="center"/>
          </w:tcPr>
          <w:p w14:paraId="5ADD2E3A" w14:textId="77777777" w:rsidR="00E0208C" w:rsidRPr="00FD32B1" w:rsidRDefault="00E0208C" w:rsidP="00E0208C">
            <w:pPr>
              <w:jc w:val="center"/>
              <w:rPr>
                <w:sz w:val="20"/>
                <w:szCs w:val="20"/>
              </w:rPr>
            </w:pPr>
            <w:r w:rsidRPr="00FD32B1">
              <w:rPr>
                <w:rFonts w:hint="eastAsia"/>
                <w:sz w:val="20"/>
                <w:szCs w:val="20"/>
              </w:rPr>
              <w:t>外科・麻酔科</w:t>
            </w:r>
          </w:p>
        </w:tc>
        <w:tc>
          <w:tcPr>
            <w:tcW w:w="6736" w:type="dxa"/>
            <w:vAlign w:val="center"/>
          </w:tcPr>
          <w:p w14:paraId="724357D6" w14:textId="77777777" w:rsidR="00E0208C" w:rsidRPr="00FD32B1" w:rsidRDefault="00E0208C" w:rsidP="00E0208C">
            <w:pPr>
              <w:rPr>
                <w:sz w:val="22"/>
                <w:szCs w:val="22"/>
              </w:rPr>
            </w:pPr>
            <w:r w:rsidRPr="00FD32B1">
              <w:rPr>
                <w:rFonts w:hint="eastAsia"/>
                <w:sz w:val="22"/>
                <w:szCs w:val="22"/>
              </w:rPr>
              <w:t>術後せん妄を予測する外科病棟看護師の直観の構成要素</w:t>
            </w:r>
          </w:p>
        </w:tc>
        <w:tc>
          <w:tcPr>
            <w:tcW w:w="1559" w:type="dxa"/>
            <w:vAlign w:val="center"/>
          </w:tcPr>
          <w:p w14:paraId="1C8D94BF" w14:textId="77777777" w:rsidR="00E0208C" w:rsidRPr="00FD32B1" w:rsidRDefault="00E0208C" w:rsidP="00E0208C">
            <w:pPr>
              <w:jc w:val="center"/>
              <w:rPr>
                <w:sz w:val="22"/>
                <w:szCs w:val="22"/>
              </w:rPr>
            </w:pPr>
            <w:r w:rsidRPr="00FD32B1">
              <w:rPr>
                <w:rFonts w:hint="eastAsia"/>
                <w:sz w:val="22"/>
                <w:szCs w:val="22"/>
              </w:rPr>
              <w:t>清野しのぶ</w:t>
            </w:r>
          </w:p>
        </w:tc>
      </w:tr>
      <w:tr w:rsidR="00FD32B1" w:rsidRPr="00FD32B1" w14:paraId="598C11EA" w14:textId="77777777" w:rsidTr="00021A50">
        <w:tc>
          <w:tcPr>
            <w:tcW w:w="1452" w:type="dxa"/>
            <w:vAlign w:val="center"/>
          </w:tcPr>
          <w:p w14:paraId="79766632"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4E3B7AFC" w14:textId="77777777" w:rsidR="00E0208C" w:rsidRPr="00FD32B1" w:rsidRDefault="00E0208C" w:rsidP="00E0208C">
            <w:pPr>
              <w:rPr>
                <w:sz w:val="22"/>
                <w:szCs w:val="22"/>
              </w:rPr>
            </w:pPr>
            <w:r w:rsidRPr="00FD32B1">
              <w:rPr>
                <w:rFonts w:hint="eastAsia"/>
                <w:sz w:val="22"/>
                <w:szCs w:val="22"/>
              </w:rPr>
              <w:t>慢性閉塞性肺疾患を抱える在宅療養者と共に生活する家族介護者のエンド・オブ・ライフケア実践</w:t>
            </w:r>
          </w:p>
        </w:tc>
        <w:tc>
          <w:tcPr>
            <w:tcW w:w="1559" w:type="dxa"/>
            <w:vAlign w:val="center"/>
          </w:tcPr>
          <w:p w14:paraId="5AE9E1E6" w14:textId="77777777" w:rsidR="00E0208C" w:rsidRPr="00FD32B1" w:rsidRDefault="00E0208C" w:rsidP="00E0208C">
            <w:pPr>
              <w:jc w:val="center"/>
              <w:rPr>
                <w:sz w:val="22"/>
                <w:szCs w:val="22"/>
              </w:rPr>
            </w:pPr>
            <w:r w:rsidRPr="00FD32B1">
              <w:rPr>
                <w:rFonts w:hint="eastAsia"/>
                <w:sz w:val="22"/>
                <w:szCs w:val="22"/>
              </w:rPr>
              <w:t>清野しのぶ</w:t>
            </w:r>
          </w:p>
        </w:tc>
      </w:tr>
      <w:tr w:rsidR="00FD32B1" w:rsidRPr="00FD32B1" w14:paraId="441E3C80" w14:textId="77777777" w:rsidTr="00021A50">
        <w:tc>
          <w:tcPr>
            <w:tcW w:w="1452" w:type="dxa"/>
            <w:vAlign w:val="center"/>
          </w:tcPr>
          <w:p w14:paraId="6D982448"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00B4DC0A" w14:textId="77777777" w:rsidR="00E0208C" w:rsidRPr="00FD32B1" w:rsidRDefault="00E0208C" w:rsidP="00E0208C">
            <w:pPr>
              <w:rPr>
                <w:sz w:val="22"/>
                <w:szCs w:val="22"/>
              </w:rPr>
            </w:pPr>
            <w:r w:rsidRPr="00FD32B1">
              <w:rPr>
                <w:rFonts w:hint="eastAsia"/>
                <w:sz w:val="22"/>
                <w:szCs w:val="22"/>
              </w:rPr>
              <w:t>慢性呼吸器疾患患者が息切れに対して行っているマネジメント法および医療者に求められている支援ニーズの実態</w:t>
            </w:r>
          </w:p>
        </w:tc>
        <w:tc>
          <w:tcPr>
            <w:tcW w:w="1559" w:type="dxa"/>
            <w:vAlign w:val="center"/>
          </w:tcPr>
          <w:p w14:paraId="356A251B" w14:textId="77777777" w:rsidR="00E0208C" w:rsidRPr="00FD32B1" w:rsidRDefault="00E0208C" w:rsidP="00E0208C">
            <w:pPr>
              <w:jc w:val="center"/>
              <w:rPr>
                <w:sz w:val="22"/>
                <w:szCs w:val="22"/>
              </w:rPr>
            </w:pPr>
            <w:r w:rsidRPr="00FD32B1">
              <w:rPr>
                <w:rFonts w:hint="eastAsia"/>
                <w:sz w:val="22"/>
                <w:szCs w:val="22"/>
              </w:rPr>
              <w:t>前川雅代</w:t>
            </w:r>
          </w:p>
        </w:tc>
      </w:tr>
      <w:tr w:rsidR="00FD32B1" w:rsidRPr="00FD32B1" w14:paraId="190C2978" w14:textId="77777777" w:rsidTr="00021A50">
        <w:tc>
          <w:tcPr>
            <w:tcW w:w="1452" w:type="dxa"/>
            <w:vAlign w:val="center"/>
          </w:tcPr>
          <w:p w14:paraId="5703C893"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47329395" w14:textId="77777777" w:rsidR="00E0208C" w:rsidRPr="00FD32B1" w:rsidRDefault="00E0208C" w:rsidP="00E0208C">
            <w:pPr>
              <w:rPr>
                <w:sz w:val="22"/>
                <w:szCs w:val="22"/>
              </w:rPr>
            </w:pPr>
            <w:r w:rsidRPr="00FD32B1">
              <w:rPr>
                <w:rFonts w:hint="eastAsia"/>
                <w:sz w:val="22"/>
                <w:szCs w:val="22"/>
              </w:rPr>
              <w:t>筋強直性ジストロフィー患者の心電図の経時的分析による致死性不整脈の因子分析とデバイス適応の検討</w:t>
            </w:r>
          </w:p>
        </w:tc>
        <w:tc>
          <w:tcPr>
            <w:tcW w:w="1559" w:type="dxa"/>
            <w:vAlign w:val="center"/>
          </w:tcPr>
          <w:p w14:paraId="7A548F58" w14:textId="77777777" w:rsidR="00E0208C" w:rsidRPr="00FD32B1" w:rsidRDefault="00E0208C" w:rsidP="00E0208C">
            <w:pPr>
              <w:jc w:val="center"/>
              <w:rPr>
                <w:sz w:val="22"/>
                <w:szCs w:val="22"/>
              </w:rPr>
            </w:pPr>
            <w:r w:rsidRPr="00FD32B1">
              <w:rPr>
                <w:rFonts w:hint="eastAsia"/>
                <w:sz w:val="22"/>
                <w:szCs w:val="22"/>
              </w:rPr>
              <w:t>油川陽子</w:t>
            </w:r>
          </w:p>
        </w:tc>
      </w:tr>
      <w:tr w:rsidR="00FD32B1" w:rsidRPr="00FD32B1" w14:paraId="40F6CBD2" w14:textId="77777777" w:rsidTr="00021A50">
        <w:tc>
          <w:tcPr>
            <w:tcW w:w="1452" w:type="dxa"/>
            <w:vAlign w:val="center"/>
          </w:tcPr>
          <w:p w14:paraId="029F95DF"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3F45451C" w14:textId="77777777" w:rsidR="00E0208C" w:rsidRPr="00FD32B1" w:rsidRDefault="00E0208C" w:rsidP="00E0208C">
            <w:pPr>
              <w:rPr>
                <w:sz w:val="22"/>
                <w:szCs w:val="22"/>
              </w:rPr>
            </w:pPr>
            <w:r w:rsidRPr="00FD32B1">
              <w:rPr>
                <w:rFonts w:hint="eastAsia"/>
                <w:sz w:val="22"/>
                <w:szCs w:val="22"/>
              </w:rPr>
              <w:t>筋強直性ジストロフィーの呼吸療法に関する研究</w:t>
            </w:r>
          </w:p>
        </w:tc>
        <w:tc>
          <w:tcPr>
            <w:tcW w:w="1559" w:type="dxa"/>
            <w:vAlign w:val="center"/>
          </w:tcPr>
          <w:p w14:paraId="5F790662" w14:textId="77777777" w:rsidR="00E0208C" w:rsidRPr="00FD32B1" w:rsidRDefault="00E0208C" w:rsidP="00E0208C">
            <w:pPr>
              <w:jc w:val="center"/>
              <w:rPr>
                <w:sz w:val="22"/>
                <w:szCs w:val="22"/>
              </w:rPr>
            </w:pPr>
            <w:r w:rsidRPr="00FD32B1">
              <w:rPr>
                <w:rFonts w:hint="eastAsia"/>
                <w:sz w:val="22"/>
                <w:szCs w:val="22"/>
              </w:rPr>
              <w:t>油川陽子</w:t>
            </w:r>
          </w:p>
        </w:tc>
      </w:tr>
      <w:tr w:rsidR="00FD32B1" w:rsidRPr="00FD32B1" w14:paraId="37135D52" w14:textId="77777777" w:rsidTr="00021A50">
        <w:tc>
          <w:tcPr>
            <w:tcW w:w="1452" w:type="dxa"/>
            <w:vAlign w:val="center"/>
          </w:tcPr>
          <w:p w14:paraId="56F6188B"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3A1883DC" w14:textId="77777777" w:rsidR="00E0208C" w:rsidRPr="00FD32B1" w:rsidRDefault="00E0208C" w:rsidP="00E0208C">
            <w:pPr>
              <w:rPr>
                <w:sz w:val="22"/>
                <w:szCs w:val="22"/>
              </w:rPr>
            </w:pPr>
            <w:r w:rsidRPr="00FD32B1">
              <w:rPr>
                <w:rFonts w:hint="eastAsia"/>
                <w:sz w:val="22"/>
                <w:szCs w:val="22"/>
              </w:rPr>
              <w:t>パーキンソン病患者髄液中のalpha-synucleinと</w:t>
            </w:r>
            <w:r w:rsidRPr="00FD32B1">
              <w:rPr>
                <w:rFonts w:hint="eastAsia"/>
                <w:sz w:val="22"/>
                <w:szCs w:val="22"/>
              </w:rPr>
              <w:lastRenderedPageBreak/>
              <w:t>123I-ioflupane/FP-CIT/DaT scanおよび臨床所見との関係</w:t>
            </w:r>
          </w:p>
        </w:tc>
        <w:tc>
          <w:tcPr>
            <w:tcW w:w="1559" w:type="dxa"/>
            <w:vAlign w:val="center"/>
          </w:tcPr>
          <w:p w14:paraId="59874FF5" w14:textId="77777777" w:rsidR="00E0208C" w:rsidRPr="00FD32B1" w:rsidRDefault="00E0208C" w:rsidP="00E0208C">
            <w:pPr>
              <w:jc w:val="center"/>
              <w:rPr>
                <w:sz w:val="22"/>
                <w:szCs w:val="22"/>
              </w:rPr>
            </w:pPr>
            <w:r w:rsidRPr="00FD32B1">
              <w:rPr>
                <w:rFonts w:hint="eastAsia"/>
                <w:sz w:val="22"/>
                <w:szCs w:val="22"/>
              </w:rPr>
              <w:lastRenderedPageBreak/>
              <w:t>鈴木康博</w:t>
            </w:r>
          </w:p>
        </w:tc>
      </w:tr>
      <w:tr w:rsidR="00FD32B1" w:rsidRPr="00FD32B1" w14:paraId="4BFB835F" w14:textId="77777777" w:rsidTr="00021A50">
        <w:tc>
          <w:tcPr>
            <w:tcW w:w="1452" w:type="dxa"/>
            <w:vAlign w:val="center"/>
          </w:tcPr>
          <w:p w14:paraId="7CEFDB2B" w14:textId="77777777" w:rsidR="00E0208C" w:rsidRPr="00FD32B1" w:rsidRDefault="00E0208C" w:rsidP="00E0208C">
            <w:pPr>
              <w:jc w:val="center"/>
              <w:rPr>
                <w:sz w:val="20"/>
                <w:szCs w:val="20"/>
              </w:rPr>
            </w:pPr>
            <w:r w:rsidRPr="00FD32B1">
              <w:rPr>
                <w:rFonts w:hint="eastAsia"/>
                <w:sz w:val="20"/>
                <w:szCs w:val="20"/>
              </w:rPr>
              <w:t>神経・筋疾患</w:t>
            </w:r>
          </w:p>
        </w:tc>
        <w:tc>
          <w:tcPr>
            <w:tcW w:w="6736" w:type="dxa"/>
            <w:vAlign w:val="center"/>
          </w:tcPr>
          <w:p w14:paraId="18B7EC4C" w14:textId="77777777" w:rsidR="00E0208C" w:rsidRPr="00FD32B1" w:rsidRDefault="00E0208C" w:rsidP="00E0208C">
            <w:pPr>
              <w:rPr>
                <w:sz w:val="22"/>
                <w:szCs w:val="22"/>
              </w:rPr>
            </w:pPr>
            <w:r w:rsidRPr="00FD32B1">
              <w:rPr>
                <w:rFonts w:hint="eastAsia"/>
                <w:sz w:val="22"/>
                <w:szCs w:val="22"/>
              </w:rPr>
              <w:t>神経疾患における運動状態の定量的評価に関する研究</w:t>
            </w:r>
          </w:p>
        </w:tc>
        <w:tc>
          <w:tcPr>
            <w:tcW w:w="1559" w:type="dxa"/>
            <w:vAlign w:val="center"/>
          </w:tcPr>
          <w:p w14:paraId="62F0D3D5" w14:textId="77777777" w:rsidR="00E0208C" w:rsidRPr="00FD32B1" w:rsidRDefault="00E0208C" w:rsidP="00E0208C">
            <w:pPr>
              <w:jc w:val="center"/>
              <w:rPr>
                <w:sz w:val="22"/>
                <w:szCs w:val="22"/>
              </w:rPr>
            </w:pPr>
            <w:r w:rsidRPr="00FD32B1">
              <w:rPr>
                <w:rFonts w:hint="eastAsia"/>
                <w:sz w:val="22"/>
                <w:szCs w:val="22"/>
              </w:rPr>
              <w:t>木村　隆</w:t>
            </w:r>
          </w:p>
        </w:tc>
      </w:tr>
      <w:tr w:rsidR="00FD32B1" w:rsidRPr="00FD32B1" w14:paraId="34462570" w14:textId="77777777" w:rsidTr="00021A50">
        <w:tc>
          <w:tcPr>
            <w:tcW w:w="1452" w:type="dxa"/>
            <w:vAlign w:val="center"/>
          </w:tcPr>
          <w:p w14:paraId="0AEBAA0F"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0DE7AD10" w14:textId="77777777" w:rsidR="00E0208C" w:rsidRPr="00FD32B1" w:rsidRDefault="00E0208C" w:rsidP="00E0208C">
            <w:pPr>
              <w:rPr>
                <w:sz w:val="22"/>
                <w:szCs w:val="22"/>
              </w:rPr>
            </w:pPr>
            <w:r w:rsidRPr="00FD32B1">
              <w:rPr>
                <w:rFonts w:hint="eastAsia"/>
                <w:sz w:val="22"/>
                <w:szCs w:val="22"/>
              </w:rPr>
              <w:t>特発性間質性肺炎合併肺癌患者の内科治療に関する後ろ向き調査</w:t>
            </w:r>
          </w:p>
        </w:tc>
        <w:tc>
          <w:tcPr>
            <w:tcW w:w="1559" w:type="dxa"/>
            <w:vAlign w:val="center"/>
          </w:tcPr>
          <w:p w14:paraId="0BE6E75A" w14:textId="77777777" w:rsidR="00E0208C" w:rsidRPr="00FD32B1" w:rsidRDefault="00E0208C" w:rsidP="00E0208C">
            <w:pPr>
              <w:jc w:val="center"/>
              <w:rPr>
                <w:sz w:val="22"/>
                <w:szCs w:val="22"/>
              </w:rPr>
            </w:pPr>
            <w:r w:rsidRPr="00FD32B1">
              <w:rPr>
                <w:rFonts w:hint="eastAsia"/>
                <w:sz w:val="22"/>
                <w:szCs w:val="22"/>
              </w:rPr>
              <w:t>藤田結花</w:t>
            </w:r>
          </w:p>
        </w:tc>
      </w:tr>
      <w:tr w:rsidR="00FD32B1" w:rsidRPr="00FD32B1" w14:paraId="2A128A2D" w14:textId="77777777" w:rsidTr="00021A50">
        <w:tc>
          <w:tcPr>
            <w:tcW w:w="1452" w:type="dxa"/>
            <w:vAlign w:val="center"/>
          </w:tcPr>
          <w:p w14:paraId="021706F1" w14:textId="77777777" w:rsidR="00E0208C" w:rsidRPr="00FD32B1" w:rsidRDefault="00E0208C" w:rsidP="00E0208C">
            <w:pPr>
              <w:jc w:val="center"/>
              <w:rPr>
                <w:sz w:val="20"/>
                <w:szCs w:val="20"/>
              </w:rPr>
            </w:pPr>
            <w:r w:rsidRPr="00FD32B1">
              <w:rPr>
                <w:rFonts w:hint="eastAsia"/>
                <w:sz w:val="20"/>
                <w:szCs w:val="20"/>
              </w:rPr>
              <w:t>呼吸器疾患</w:t>
            </w:r>
          </w:p>
        </w:tc>
        <w:tc>
          <w:tcPr>
            <w:tcW w:w="6736" w:type="dxa"/>
            <w:vAlign w:val="center"/>
          </w:tcPr>
          <w:p w14:paraId="48720971" w14:textId="77777777" w:rsidR="00E0208C" w:rsidRPr="00FD32B1" w:rsidRDefault="00E0208C" w:rsidP="00E0208C">
            <w:pPr>
              <w:rPr>
                <w:sz w:val="22"/>
                <w:szCs w:val="22"/>
              </w:rPr>
            </w:pPr>
            <w:r w:rsidRPr="00FD32B1">
              <w:rPr>
                <w:rFonts w:hint="eastAsia"/>
                <w:sz w:val="22"/>
                <w:szCs w:val="22"/>
              </w:rPr>
              <w:t>遠隔地域から入院する結核患者の家族が求める指導の検討</w:t>
            </w:r>
          </w:p>
        </w:tc>
        <w:tc>
          <w:tcPr>
            <w:tcW w:w="1559" w:type="dxa"/>
            <w:vAlign w:val="center"/>
          </w:tcPr>
          <w:p w14:paraId="59E10F3D" w14:textId="77777777" w:rsidR="00E0208C" w:rsidRPr="00FD32B1" w:rsidRDefault="00E0208C" w:rsidP="00E0208C">
            <w:pPr>
              <w:jc w:val="center"/>
              <w:rPr>
                <w:sz w:val="22"/>
                <w:szCs w:val="22"/>
              </w:rPr>
            </w:pPr>
            <w:r w:rsidRPr="00FD32B1">
              <w:rPr>
                <w:rFonts w:hint="eastAsia"/>
                <w:sz w:val="22"/>
                <w:szCs w:val="22"/>
              </w:rPr>
              <w:t>淺田道幸</w:t>
            </w:r>
          </w:p>
        </w:tc>
      </w:tr>
    </w:tbl>
    <w:p w14:paraId="244BB338" w14:textId="77777777" w:rsidR="001C6C0F" w:rsidRPr="00FD32B1" w:rsidRDefault="001C6C0F">
      <w:pPr>
        <w:widowControl/>
        <w:jc w:val="left"/>
        <w:rPr>
          <w:rFonts w:asciiTheme="minorEastAsia" w:eastAsiaTheme="minorEastAsia" w:hAnsiTheme="minorEastAsia"/>
        </w:rPr>
      </w:pPr>
    </w:p>
    <w:p w14:paraId="07274124" w14:textId="77777777" w:rsidR="001C6C0F" w:rsidRPr="00FD32B1" w:rsidRDefault="001C6C0F">
      <w:pPr>
        <w:widowControl/>
        <w:jc w:val="left"/>
        <w:rPr>
          <w:rFonts w:asciiTheme="minorEastAsia" w:eastAsiaTheme="minorEastAsia" w:hAnsiTheme="minorEastAsia"/>
        </w:rPr>
      </w:pPr>
    </w:p>
    <w:p w14:paraId="07FAB4BC" w14:textId="77777777" w:rsidR="001C6C0F" w:rsidRPr="00FD32B1" w:rsidRDefault="001C6C0F">
      <w:pPr>
        <w:widowControl/>
        <w:jc w:val="left"/>
        <w:rPr>
          <w:rFonts w:asciiTheme="minorEastAsia" w:eastAsiaTheme="minorEastAsia" w:hAnsiTheme="minorEastAsia"/>
        </w:rPr>
      </w:pPr>
    </w:p>
    <w:p w14:paraId="37F43BAE" w14:textId="77777777" w:rsidR="001C6C0F" w:rsidRPr="00FD32B1" w:rsidRDefault="001C6C0F">
      <w:pPr>
        <w:widowControl/>
        <w:jc w:val="left"/>
        <w:rPr>
          <w:rFonts w:asciiTheme="minorEastAsia" w:eastAsiaTheme="minorEastAsia" w:hAnsiTheme="minorEastAsia"/>
        </w:rPr>
      </w:pPr>
    </w:p>
    <w:p w14:paraId="2FA26292" w14:textId="77777777" w:rsidR="001C6C0F" w:rsidRPr="00FD32B1" w:rsidRDefault="001C6C0F">
      <w:pPr>
        <w:widowControl/>
        <w:jc w:val="left"/>
        <w:rPr>
          <w:rFonts w:asciiTheme="minorEastAsia" w:eastAsiaTheme="minorEastAsia" w:hAnsiTheme="minorEastAsia"/>
        </w:rPr>
      </w:pPr>
    </w:p>
    <w:p w14:paraId="03AC4526" w14:textId="77777777" w:rsidR="001C6C0F" w:rsidRPr="00FD32B1" w:rsidRDefault="001C6C0F">
      <w:pPr>
        <w:widowControl/>
        <w:jc w:val="left"/>
        <w:rPr>
          <w:rFonts w:asciiTheme="minorEastAsia" w:eastAsiaTheme="minorEastAsia" w:hAnsiTheme="minorEastAsia"/>
        </w:rPr>
      </w:pPr>
    </w:p>
    <w:p w14:paraId="02E56893" w14:textId="77777777" w:rsidR="001C6C0F" w:rsidRPr="00FD32B1" w:rsidRDefault="001C6C0F">
      <w:pPr>
        <w:widowControl/>
        <w:jc w:val="left"/>
        <w:rPr>
          <w:rFonts w:asciiTheme="minorEastAsia" w:eastAsiaTheme="minorEastAsia" w:hAnsiTheme="minorEastAsia"/>
        </w:rPr>
      </w:pPr>
    </w:p>
    <w:p w14:paraId="35E9717F" w14:textId="77777777" w:rsidR="001C6C0F" w:rsidRPr="00FD32B1" w:rsidRDefault="001C6C0F">
      <w:pPr>
        <w:widowControl/>
        <w:jc w:val="left"/>
        <w:rPr>
          <w:rFonts w:asciiTheme="minorEastAsia" w:eastAsiaTheme="minorEastAsia" w:hAnsiTheme="minorEastAsia"/>
        </w:rPr>
      </w:pPr>
    </w:p>
    <w:p w14:paraId="57B3E16A" w14:textId="77777777" w:rsidR="001C6C0F" w:rsidRPr="00FD32B1" w:rsidRDefault="001C6C0F">
      <w:pPr>
        <w:widowControl/>
        <w:jc w:val="left"/>
        <w:rPr>
          <w:rFonts w:asciiTheme="minorEastAsia" w:eastAsiaTheme="minorEastAsia" w:hAnsiTheme="minorEastAsia"/>
        </w:rPr>
      </w:pPr>
    </w:p>
    <w:p w14:paraId="2ADB8CE8" w14:textId="77777777" w:rsidR="001C6C0F" w:rsidRPr="00FD32B1" w:rsidRDefault="001C6C0F">
      <w:pPr>
        <w:widowControl/>
        <w:jc w:val="left"/>
        <w:rPr>
          <w:rFonts w:asciiTheme="minorEastAsia" w:eastAsiaTheme="minorEastAsia" w:hAnsiTheme="minorEastAsia"/>
        </w:rPr>
      </w:pPr>
    </w:p>
    <w:p w14:paraId="43B95B40" w14:textId="77777777" w:rsidR="001C6C0F" w:rsidRPr="00FD32B1" w:rsidRDefault="001C6C0F">
      <w:pPr>
        <w:widowControl/>
        <w:jc w:val="left"/>
        <w:rPr>
          <w:rFonts w:asciiTheme="minorEastAsia" w:eastAsiaTheme="minorEastAsia" w:hAnsiTheme="minorEastAsia"/>
        </w:rPr>
      </w:pPr>
    </w:p>
    <w:p w14:paraId="38EE7E37" w14:textId="77777777" w:rsidR="001C6C0F" w:rsidRPr="00FD32B1" w:rsidRDefault="001C6C0F">
      <w:pPr>
        <w:widowControl/>
        <w:jc w:val="left"/>
        <w:rPr>
          <w:rFonts w:asciiTheme="minorEastAsia" w:eastAsiaTheme="minorEastAsia" w:hAnsiTheme="minorEastAsia"/>
        </w:rPr>
      </w:pPr>
    </w:p>
    <w:p w14:paraId="306CE743" w14:textId="77777777" w:rsidR="001C6C0F" w:rsidRPr="00FD32B1" w:rsidRDefault="001C6C0F">
      <w:pPr>
        <w:widowControl/>
        <w:jc w:val="left"/>
        <w:rPr>
          <w:rFonts w:asciiTheme="minorEastAsia" w:eastAsiaTheme="minorEastAsia" w:hAnsiTheme="minorEastAsia"/>
        </w:rPr>
      </w:pPr>
    </w:p>
    <w:p w14:paraId="5CF0C2AA" w14:textId="77777777" w:rsidR="001C6C0F" w:rsidRPr="00FD32B1" w:rsidRDefault="001C6C0F">
      <w:pPr>
        <w:widowControl/>
        <w:jc w:val="left"/>
        <w:rPr>
          <w:rFonts w:asciiTheme="minorEastAsia" w:eastAsiaTheme="minorEastAsia" w:hAnsiTheme="minorEastAsia"/>
        </w:rPr>
      </w:pPr>
    </w:p>
    <w:p w14:paraId="1B68DEFC" w14:textId="77777777" w:rsidR="001C6C0F" w:rsidRPr="00FD32B1" w:rsidRDefault="001C6C0F">
      <w:pPr>
        <w:widowControl/>
        <w:jc w:val="left"/>
        <w:rPr>
          <w:rFonts w:asciiTheme="minorEastAsia" w:eastAsiaTheme="minorEastAsia" w:hAnsiTheme="minorEastAsia"/>
        </w:rPr>
      </w:pPr>
    </w:p>
    <w:p w14:paraId="213F1A41" w14:textId="77777777" w:rsidR="001C6C0F" w:rsidRPr="00FD32B1" w:rsidRDefault="001C6C0F">
      <w:pPr>
        <w:widowControl/>
        <w:jc w:val="left"/>
        <w:rPr>
          <w:rFonts w:asciiTheme="minorEastAsia" w:eastAsiaTheme="minorEastAsia" w:hAnsiTheme="minorEastAsia"/>
        </w:rPr>
      </w:pPr>
    </w:p>
    <w:p w14:paraId="0CDEE5A4" w14:textId="77777777" w:rsidR="001C6C0F" w:rsidRPr="00FD32B1" w:rsidRDefault="001C6C0F">
      <w:pPr>
        <w:widowControl/>
        <w:jc w:val="left"/>
        <w:rPr>
          <w:rFonts w:asciiTheme="minorEastAsia" w:eastAsiaTheme="minorEastAsia" w:hAnsiTheme="minorEastAsia"/>
        </w:rPr>
      </w:pPr>
    </w:p>
    <w:p w14:paraId="5E1C76A1" w14:textId="77777777" w:rsidR="001C6C0F" w:rsidRPr="00FD32B1" w:rsidRDefault="001C6C0F">
      <w:pPr>
        <w:widowControl/>
        <w:jc w:val="left"/>
        <w:rPr>
          <w:rFonts w:asciiTheme="minorEastAsia" w:eastAsiaTheme="minorEastAsia" w:hAnsiTheme="minorEastAsia"/>
        </w:rPr>
      </w:pPr>
    </w:p>
    <w:p w14:paraId="04FFE538" w14:textId="77777777" w:rsidR="001C6C0F" w:rsidRPr="00FD32B1" w:rsidRDefault="001C6C0F">
      <w:pPr>
        <w:widowControl/>
        <w:jc w:val="left"/>
        <w:rPr>
          <w:rFonts w:asciiTheme="minorEastAsia" w:eastAsiaTheme="minorEastAsia" w:hAnsiTheme="minorEastAsia"/>
        </w:rPr>
      </w:pPr>
    </w:p>
    <w:p w14:paraId="680949F1" w14:textId="77777777" w:rsidR="001C6C0F" w:rsidRPr="00FD32B1" w:rsidRDefault="001C6C0F">
      <w:pPr>
        <w:widowControl/>
        <w:jc w:val="left"/>
        <w:rPr>
          <w:rFonts w:asciiTheme="minorEastAsia" w:eastAsiaTheme="minorEastAsia" w:hAnsiTheme="minorEastAsia"/>
        </w:rPr>
      </w:pPr>
    </w:p>
    <w:p w14:paraId="47669005" w14:textId="77777777" w:rsidR="001C6C0F" w:rsidRPr="00FD32B1" w:rsidRDefault="001C6C0F">
      <w:pPr>
        <w:widowControl/>
        <w:jc w:val="left"/>
        <w:rPr>
          <w:rFonts w:asciiTheme="minorEastAsia" w:eastAsiaTheme="minorEastAsia" w:hAnsiTheme="minorEastAsia"/>
        </w:rPr>
      </w:pPr>
    </w:p>
    <w:p w14:paraId="44AFF81E" w14:textId="77777777" w:rsidR="001C6C0F" w:rsidRPr="00FD32B1" w:rsidRDefault="001C6C0F">
      <w:pPr>
        <w:widowControl/>
        <w:jc w:val="left"/>
        <w:rPr>
          <w:rFonts w:asciiTheme="minorEastAsia" w:eastAsiaTheme="minorEastAsia" w:hAnsiTheme="minorEastAsia"/>
        </w:rPr>
      </w:pPr>
    </w:p>
    <w:p w14:paraId="2DCE6ABF" w14:textId="77777777" w:rsidR="001C6C0F" w:rsidRPr="00FD32B1" w:rsidRDefault="001C6C0F">
      <w:pPr>
        <w:widowControl/>
        <w:jc w:val="left"/>
        <w:rPr>
          <w:rFonts w:asciiTheme="minorEastAsia" w:eastAsiaTheme="minorEastAsia" w:hAnsiTheme="minorEastAsia"/>
        </w:rPr>
      </w:pPr>
    </w:p>
    <w:p w14:paraId="62E1DEAD" w14:textId="77777777" w:rsidR="001C6C0F" w:rsidRPr="00FD32B1" w:rsidRDefault="001C6C0F">
      <w:pPr>
        <w:widowControl/>
        <w:jc w:val="left"/>
        <w:rPr>
          <w:rFonts w:asciiTheme="minorEastAsia" w:eastAsiaTheme="minorEastAsia" w:hAnsiTheme="minorEastAsia"/>
        </w:rPr>
      </w:pPr>
    </w:p>
    <w:p w14:paraId="0E288305" w14:textId="77777777" w:rsidR="001C6C0F" w:rsidRPr="00FD32B1" w:rsidRDefault="001C6C0F">
      <w:pPr>
        <w:widowControl/>
        <w:jc w:val="left"/>
        <w:rPr>
          <w:rFonts w:asciiTheme="minorEastAsia" w:eastAsiaTheme="minorEastAsia" w:hAnsiTheme="minorEastAsia"/>
        </w:rPr>
      </w:pPr>
    </w:p>
    <w:p w14:paraId="43370712" w14:textId="77777777" w:rsidR="001C6C0F" w:rsidRPr="00FD32B1" w:rsidRDefault="001C6C0F">
      <w:pPr>
        <w:widowControl/>
        <w:jc w:val="left"/>
        <w:rPr>
          <w:rFonts w:asciiTheme="minorEastAsia" w:eastAsiaTheme="minorEastAsia" w:hAnsiTheme="minorEastAsia"/>
        </w:rPr>
      </w:pPr>
    </w:p>
    <w:p w14:paraId="3117167B" w14:textId="77777777" w:rsidR="001C6C0F" w:rsidRPr="00FD32B1" w:rsidRDefault="001C6C0F">
      <w:pPr>
        <w:widowControl/>
        <w:jc w:val="left"/>
        <w:rPr>
          <w:rFonts w:asciiTheme="minorEastAsia" w:eastAsiaTheme="minorEastAsia" w:hAnsiTheme="minorEastAsia"/>
        </w:rPr>
      </w:pPr>
    </w:p>
    <w:p w14:paraId="5DC63776" w14:textId="77777777" w:rsidR="001C6C0F" w:rsidRPr="00FD32B1" w:rsidRDefault="001C6C0F">
      <w:pPr>
        <w:widowControl/>
        <w:jc w:val="left"/>
        <w:rPr>
          <w:rFonts w:asciiTheme="minorEastAsia" w:eastAsiaTheme="minorEastAsia" w:hAnsiTheme="minorEastAsia"/>
        </w:rPr>
      </w:pPr>
    </w:p>
    <w:p w14:paraId="184A8E59" w14:textId="77777777" w:rsidR="001C6C0F" w:rsidRPr="00FD32B1" w:rsidRDefault="001C6C0F">
      <w:pPr>
        <w:widowControl/>
        <w:jc w:val="left"/>
        <w:rPr>
          <w:rFonts w:asciiTheme="minorEastAsia" w:eastAsiaTheme="minorEastAsia" w:hAnsiTheme="minorEastAsia"/>
        </w:rPr>
      </w:pPr>
    </w:p>
    <w:p w14:paraId="7F43B60F" w14:textId="77777777" w:rsidR="001C6C0F" w:rsidRPr="00FD32B1" w:rsidRDefault="001C6C0F">
      <w:pPr>
        <w:widowControl/>
        <w:jc w:val="left"/>
        <w:rPr>
          <w:rFonts w:asciiTheme="minorEastAsia" w:eastAsiaTheme="minorEastAsia" w:hAnsiTheme="minorEastAsia"/>
        </w:rPr>
      </w:pPr>
    </w:p>
    <w:p w14:paraId="63AC5376" w14:textId="77777777" w:rsidR="001C6C0F" w:rsidRPr="00FD32B1" w:rsidRDefault="001C6C0F">
      <w:pPr>
        <w:widowControl/>
        <w:jc w:val="left"/>
        <w:rPr>
          <w:rFonts w:asciiTheme="minorEastAsia" w:eastAsiaTheme="minorEastAsia" w:hAnsiTheme="minorEastAsia"/>
        </w:rPr>
      </w:pPr>
    </w:p>
    <w:p w14:paraId="650AB300" w14:textId="77777777" w:rsidR="00D64B9E" w:rsidRPr="00FD32B1" w:rsidRDefault="008C0955" w:rsidP="00B473DF">
      <w:pPr>
        <w:rPr>
          <w:rFonts w:asciiTheme="minorEastAsia" w:eastAsiaTheme="minorEastAsia" w:hAnsiTheme="minorEastAsia"/>
          <w:sz w:val="36"/>
        </w:rPr>
      </w:pPr>
      <w:r w:rsidRPr="00FD32B1">
        <w:rPr>
          <w:rFonts w:asciiTheme="minorEastAsia" w:eastAsiaTheme="minorEastAsia" w:hAnsiTheme="minorEastAsia"/>
        </w:rPr>
        <w:br w:type="page"/>
      </w:r>
    </w:p>
    <w:p w14:paraId="6681FEBC" w14:textId="77777777" w:rsidR="008D12AE" w:rsidRPr="00FD32B1" w:rsidRDefault="008D12AE" w:rsidP="008D12AE">
      <w:pPr>
        <w:jc w:val="center"/>
        <w:rPr>
          <w:rFonts w:asciiTheme="minorEastAsia" w:eastAsiaTheme="minorEastAsia" w:hAnsiTheme="minorEastAsia"/>
          <w:sz w:val="36"/>
        </w:rPr>
      </w:pPr>
      <w:r w:rsidRPr="00FD32B1">
        <w:rPr>
          <w:rFonts w:asciiTheme="minorEastAsia" w:eastAsiaTheme="minorEastAsia" w:hAnsiTheme="minorEastAsia" w:hint="eastAsia"/>
          <w:sz w:val="36"/>
        </w:rPr>
        <w:lastRenderedPageBreak/>
        <w:t>研究業績リスト</w:t>
      </w:r>
    </w:p>
    <w:p w14:paraId="2416562E" w14:textId="77777777" w:rsidR="008D12AE" w:rsidRPr="00FD32B1" w:rsidRDefault="008D12AE" w:rsidP="008D12AE">
      <w:pPr>
        <w:rPr>
          <w:rFonts w:asciiTheme="minorEastAsia" w:eastAsiaTheme="minorEastAsia" w:hAnsiTheme="minorEastAsia"/>
        </w:rPr>
      </w:pPr>
    </w:p>
    <w:p w14:paraId="07F4DB10" w14:textId="77777777" w:rsidR="00A20B9A" w:rsidRPr="00FD32B1" w:rsidRDefault="008D12AE" w:rsidP="008D12AE">
      <w:pPr>
        <w:rPr>
          <w:rFonts w:asciiTheme="minorEastAsia" w:eastAsiaTheme="minorEastAsia" w:hAnsiTheme="minorEastAsia"/>
          <w:sz w:val="28"/>
        </w:rPr>
      </w:pPr>
      <w:r w:rsidRPr="00FD32B1">
        <w:rPr>
          <w:rFonts w:asciiTheme="minorEastAsia" w:eastAsiaTheme="minorEastAsia" w:hAnsiTheme="minorEastAsia" w:hint="eastAsia"/>
          <w:sz w:val="28"/>
        </w:rPr>
        <w:t xml:space="preserve"> A論文・総説・著書</w:t>
      </w:r>
    </w:p>
    <w:p w14:paraId="578498B4" w14:textId="77777777" w:rsidR="00100E37" w:rsidRPr="00FD32B1" w:rsidRDefault="00021CF0" w:rsidP="00021CF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Suzuki Y, Ki</w:t>
      </w:r>
      <w:r w:rsidR="00EB6019" w:rsidRPr="00FD32B1">
        <w:rPr>
          <w:rFonts w:asciiTheme="minorEastAsia" w:eastAsiaTheme="minorEastAsia" w:hAnsiTheme="minorEastAsia" w:cs="ＭＳ Ｐゴシック" w:hint="eastAsia"/>
          <w:szCs w:val="21"/>
        </w:rPr>
        <w:t>mura T, Kano K, Kishi H</w:t>
      </w:r>
      <w:r w:rsidRPr="00FD32B1">
        <w:rPr>
          <w:rFonts w:asciiTheme="minorEastAsia" w:eastAsiaTheme="minorEastAsia" w:hAnsiTheme="minorEastAsia" w:cs="ＭＳ Ｐゴシック" w:hint="eastAsia"/>
          <w:szCs w:val="21"/>
        </w:rPr>
        <w:t xml:space="preserve">, Nomura K, Yoshida K , Aburakawa Y, Kuroda K,  Okuno S , Yahara O. </w:t>
      </w:r>
    </w:p>
    <w:p w14:paraId="14E30B75" w14:textId="77777777" w:rsidR="00970FA1"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The effectiveness of the herbal medicine, rikkunshito (TJ-43), on the absorption of levodopa and in the treatment of gastrointestinal symptoms in Parkinson's disease</w:t>
      </w:r>
      <w:r w:rsidR="00970FA1" w:rsidRPr="00FD32B1">
        <w:rPr>
          <w:rFonts w:asciiTheme="minorEastAsia" w:eastAsiaTheme="minorEastAsia" w:hAnsiTheme="minorEastAsia" w:cs="ＭＳ Ｐゴシック"/>
          <w:szCs w:val="21"/>
        </w:rPr>
        <w:t>.</w:t>
      </w:r>
    </w:p>
    <w:p w14:paraId="653B47B7"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旭川医療センター医学雑誌 2015;1:3-9</w:t>
      </w:r>
    </w:p>
    <w:p w14:paraId="2E3B2ADF" w14:textId="77777777" w:rsidR="00021CF0" w:rsidRPr="00FD32B1" w:rsidRDefault="00021CF0" w:rsidP="00021CF0">
      <w:pPr>
        <w:widowControl/>
        <w:rPr>
          <w:rFonts w:asciiTheme="minorEastAsia" w:eastAsiaTheme="minorEastAsia" w:hAnsiTheme="minorEastAsia" w:cs="ＭＳ Ｐゴシック"/>
          <w:szCs w:val="21"/>
        </w:rPr>
      </w:pPr>
    </w:p>
    <w:p w14:paraId="2EE87C5D"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横浜吏郎、安尾和裕、辻　忠克、西村英夫、高添　愛、柏谷　朋、斉藤裕樹、平野史倫、鈴木康博、木村　隆　</w:t>
      </w:r>
    </w:p>
    <w:p w14:paraId="27F7BCF9" w14:textId="77777777" w:rsidR="00100E37"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筋萎縮性側索硬化症に対するPEGの経験</w:t>
      </w:r>
    </w:p>
    <w:p w14:paraId="66197758"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在宅医療と内視鏡治療 2015;19:50-55</w:t>
      </w:r>
    </w:p>
    <w:p w14:paraId="7A045178" w14:textId="77777777" w:rsidR="005C520E" w:rsidRPr="00FD32B1" w:rsidRDefault="005C520E" w:rsidP="005C520E">
      <w:pPr>
        <w:widowControl/>
        <w:rPr>
          <w:rFonts w:asciiTheme="minorEastAsia" w:eastAsiaTheme="minorEastAsia" w:hAnsiTheme="minorEastAsia" w:cs="ＭＳ Ｐゴシック"/>
          <w:szCs w:val="21"/>
        </w:rPr>
      </w:pPr>
    </w:p>
    <w:p w14:paraId="12B65505" w14:textId="77777777" w:rsidR="005C520E" w:rsidRPr="00FD32B1" w:rsidRDefault="005C520E" w:rsidP="005C520E">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横浜吏郎、松本学也、安尾和裕、辻　忠克、高添　愛、柏谷　朋、斉藤裕樹、平野史倫、西村英夫</w:t>
      </w:r>
    </w:p>
    <w:p w14:paraId="77E84DFF" w14:textId="77777777" w:rsidR="005C520E" w:rsidRPr="00FD32B1" w:rsidRDefault="005C520E" w:rsidP="005C520E">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Smart</w:t>
      </w:r>
      <w:r w:rsidRPr="00FD32B1">
        <w:rPr>
          <w:rFonts w:asciiTheme="minorEastAsia" w:eastAsiaTheme="minorEastAsia" w:hAnsiTheme="minorEastAsia" w:cs="ＭＳ Ｐゴシック"/>
          <w:szCs w:val="21"/>
        </w:rPr>
        <w:t xml:space="preserve"> FusionTM</w:t>
      </w:r>
      <w:r w:rsidRPr="00FD32B1">
        <w:rPr>
          <w:rFonts w:asciiTheme="minorEastAsia" w:eastAsiaTheme="minorEastAsia" w:hAnsiTheme="minorEastAsia" w:cs="ＭＳ Ｐゴシック" w:hint="eastAsia"/>
          <w:szCs w:val="21"/>
        </w:rPr>
        <w:t>を用いた肝腫瘍の診断と治療</w:t>
      </w:r>
    </w:p>
    <w:p w14:paraId="26051DC9" w14:textId="77777777" w:rsidR="005C520E" w:rsidRPr="00FD32B1" w:rsidRDefault="005C520E" w:rsidP="005C520E">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旭川医療センター医学雑誌 2015;1:1</w:t>
      </w:r>
      <w:r w:rsidRPr="00FD32B1">
        <w:rPr>
          <w:rFonts w:asciiTheme="minorEastAsia" w:eastAsiaTheme="minorEastAsia" w:hAnsiTheme="minorEastAsia" w:cs="ＭＳ Ｐゴシック"/>
          <w:szCs w:val="21"/>
        </w:rPr>
        <w:t>0-14</w:t>
      </w:r>
    </w:p>
    <w:p w14:paraId="2D545C19" w14:textId="77777777" w:rsidR="00021CF0" w:rsidRPr="00FD32B1" w:rsidRDefault="00021CF0" w:rsidP="00021CF0">
      <w:pPr>
        <w:widowControl/>
        <w:rPr>
          <w:rFonts w:asciiTheme="minorEastAsia" w:eastAsiaTheme="minorEastAsia" w:hAnsiTheme="minorEastAsia" w:cs="ＭＳ Ｐゴシック"/>
          <w:szCs w:val="21"/>
        </w:rPr>
      </w:pPr>
    </w:p>
    <w:p w14:paraId="185DE7C7"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工藤千恵　</w:t>
      </w:r>
    </w:p>
    <w:p w14:paraId="659175B6"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新人看護師の看護力の成長を促す要因の検討</w:t>
      </w:r>
      <w:r w:rsidRPr="00FD32B1">
        <w:rPr>
          <w:rFonts w:asciiTheme="minorEastAsia" w:eastAsiaTheme="minorEastAsia" w:hAnsiTheme="minorEastAsia" w:cs="ＭＳ Ｐゴシック" w:hint="eastAsia"/>
          <w:szCs w:val="21"/>
        </w:rPr>
        <w:br/>
        <w:t>旭川医療センター医学雑誌 2015;1:15-21</w:t>
      </w:r>
    </w:p>
    <w:p w14:paraId="185DBEB5" w14:textId="77777777" w:rsidR="00E8688C" w:rsidRPr="00FD32B1" w:rsidRDefault="00E8688C" w:rsidP="00100E37">
      <w:pPr>
        <w:pStyle w:val="af1"/>
        <w:widowControl/>
        <w:ind w:leftChars="0" w:left="360"/>
        <w:rPr>
          <w:rFonts w:asciiTheme="minorEastAsia" w:eastAsiaTheme="minorEastAsia" w:hAnsiTheme="minorEastAsia" w:cs="ＭＳ Ｐゴシック"/>
          <w:szCs w:val="21"/>
        </w:rPr>
      </w:pPr>
    </w:p>
    <w:p w14:paraId="5F69D555" w14:textId="77777777" w:rsidR="00E8688C" w:rsidRPr="00FD32B1" w:rsidRDefault="00E8688C" w:rsidP="00E8688C">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越智隆浩</w:t>
      </w:r>
    </w:p>
    <w:p w14:paraId="7A2A04D4" w14:textId="77777777" w:rsidR="00E8688C" w:rsidRPr="00FD32B1" w:rsidRDefault="00E8688C" w:rsidP="00E8688C">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ポケット線量計の基礎的検討</w:t>
      </w:r>
      <w:r w:rsidRPr="00FD32B1">
        <w:rPr>
          <w:rFonts w:asciiTheme="minorEastAsia" w:eastAsiaTheme="minorEastAsia" w:hAnsiTheme="minorEastAsia" w:cs="ＭＳ Ｐゴシック" w:hint="eastAsia"/>
          <w:szCs w:val="21"/>
        </w:rPr>
        <w:br/>
        <w:t>旭川医療センター医学雑誌 2015;1:27-30</w:t>
      </w:r>
    </w:p>
    <w:p w14:paraId="390828E2" w14:textId="77777777" w:rsidR="00021CF0" w:rsidRPr="00FD32B1" w:rsidRDefault="00021CF0" w:rsidP="00021CF0">
      <w:pPr>
        <w:widowControl/>
        <w:rPr>
          <w:rFonts w:asciiTheme="minorEastAsia" w:eastAsiaTheme="minorEastAsia" w:hAnsiTheme="minorEastAsia" w:cs="ＭＳ Ｐゴシック"/>
          <w:szCs w:val="21"/>
        </w:rPr>
      </w:pPr>
    </w:p>
    <w:p w14:paraId="0915474A" w14:textId="77777777" w:rsidR="00100E37" w:rsidRPr="00FD32B1" w:rsidRDefault="00100E37"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池田美智、卒間紀美江、藤兼俊明、佐々木亜麻里、青木裕之</w:t>
      </w:r>
    </w:p>
    <w:p w14:paraId="105C858D" w14:textId="77777777" w:rsidR="00021CF0" w:rsidRPr="00FD32B1" w:rsidRDefault="00021CF0" w:rsidP="00E8688C">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医療安全のための相互チェック</w:t>
      </w:r>
      <w:r w:rsidRPr="00FD32B1">
        <w:rPr>
          <w:rFonts w:asciiTheme="minorEastAsia" w:eastAsiaTheme="minorEastAsia" w:hAnsiTheme="minorEastAsia" w:cs="ＭＳ Ｐゴシック" w:hint="eastAsia"/>
          <w:szCs w:val="21"/>
        </w:rPr>
        <w:br/>
        <w:t>旭川医療センター医学雑誌 2015;1:22-26</w:t>
      </w:r>
    </w:p>
    <w:p w14:paraId="487C3762" w14:textId="77777777" w:rsidR="00021CF0" w:rsidRPr="00FD32B1" w:rsidRDefault="00021CF0" w:rsidP="008D12AE">
      <w:pPr>
        <w:rPr>
          <w:rFonts w:asciiTheme="minorEastAsia" w:eastAsiaTheme="minorEastAsia" w:hAnsiTheme="minorEastAsia"/>
          <w:szCs w:val="21"/>
        </w:rPr>
      </w:pPr>
    </w:p>
    <w:p w14:paraId="6065772D" w14:textId="77777777" w:rsidR="00100E37" w:rsidRPr="00FD32B1" w:rsidRDefault="00021CF0" w:rsidP="00021CF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佐藤弘教、連川恵、野呂郁絵、斉藤祐介、石橋功、佐伯一成、木村隆　</w:t>
      </w:r>
    </w:p>
    <w:p w14:paraId="2F99EB9D" w14:textId="77777777" w:rsidR="00100E37"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パーキンソン病患者の抑うつの傾向とリハビリ入院における変化</w:t>
      </w:r>
    </w:p>
    <w:p w14:paraId="3EF0BFF3"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旭川医療センター医学雑誌 2015;1:31-35</w:t>
      </w:r>
    </w:p>
    <w:p w14:paraId="3500A5EB" w14:textId="77777777" w:rsidR="00021CF0" w:rsidRPr="00FD32B1" w:rsidRDefault="00021CF0" w:rsidP="008D12AE">
      <w:pPr>
        <w:rPr>
          <w:rFonts w:asciiTheme="minorEastAsia" w:eastAsiaTheme="minorEastAsia" w:hAnsiTheme="minorEastAsia"/>
          <w:szCs w:val="21"/>
        </w:rPr>
      </w:pPr>
    </w:p>
    <w:p w14:paraId="74E9FDA3"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松倉理恵　</w:t>
      </w:r>
    </w:p>
    <w:p w14:paraId="4FB44B2D"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職場における看護師のモラルハラスメントの体験～看護師へのインタビューを通して～</w:t>
      </w:r>
      <w:r w:rsidRPr="00FD32B1">
        <w:rPr>
          <w:rFonts w:asciiTheme="minorEastAsia" w:eastAsiaTheme="minorEastAsia" w:hAnsiTheme="minorEastAsia" w:cs="ＭＳ Ｐゴシック" w:hint="eastAsia"/>
          <w:szCs w:val="21"/>
        </w:rPr>
        <w:br/>
        <w:t>旭川医療センター医学雑誌 2015;1:36-43</w:t>
      </w:r>
    </w:p>
    <w:p w14:paraId="52B4EC04" w14:textId="77777777" w:rsidR="00021CF0" w:rsidRPr="00FD32B1" w:rsidRDefault="00021CF0" w:rsidP="008D12AE">
      <w:pPr>
        <w:rPr>
          <w:rFonts w:asciiTheme="minorEastAsia" w:eastAsiaTheme="minorEastAsia" w:hAnsiTheme="minorEastAsia"/>
          <w:szCs w:val="21"/>
        </w:rPr>
      </w:pPr>
    </w:p>
    <w:p w14:paraId="01CF3A29"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鈴木康博、高橋佳恵、岸秀昭、野村健太、吉田亘佑、油川陽子、黒田健司、木村隆、箭原修</w:t>
      </w:r>
    </w:p>
    <w:p w14:paraId="05F6EF2B"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塩酸セルトラリン内服中に不適切ADH分泌症候群を呈したびまん性Lewy小体病の一例</w:t>
      </w:r>
      <w:r w:rsidRPr="00FD32B1">
        <w:rPr>
          <w:rFonts w:asciiTheme="minorEastAsia" w:eastAsiaTheme="minorEastAsia" w:hAnsiTheme="minorEastAsia" w:cs="ＭＳ Ｐゴシック" w:hint="eastAsia"/>
          <w:szCs w:val="21"/>
        </w:rPr>
        <w:br/>
        <w:t>旭川医療センター医学雑誌 2015;1:45-48</w:t>
      </w:r>
    </w:p>
    <w:p w14:paraId="6D4207E8" w14:textId="77777777" w:rsidR="00021CF0" w:rsidRPr="00FD32B1" w:rsidRDefault="00021CF0" w:rsidP="00021CF0">
      <w:pPr>
        <w:widowControl/>
        <w:rPr>
          <w:rFonts w:asciiTheme="minorEastAsia" w:eastAsiaTheme="minorEastAsia" w:hAnsiTheme="minorEastAsia" w:cs="ＭＳ Ｐゴシック"/>
          <w:szCs w:val="21"/>
        </w:rPr>
      </w:pPr>
    </w:p>
    <w:p w14:paraId="19364476" w14:textId="77777777" w:rsidR="00021CF0"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中村慧一、黒田健司、岸秀昭、野村健太、吉田亘佑、油川陽子、鈴木康博、木村隆、箭原修　柿木康孝　精神症状で発症したHIV関連神経認知障害(HAND)の一例</w:t>
      </w:r>
      <w:r w:rsidRPr="00FD32B1">
        <w:rPr>
          <w:rFonts w:asciiTheme="minorEastAsia" w:eastAsiaTheme="minorEastAsia" w:hAnsiTheme="minorEastAsia" w:cs="ＭＳ Ｐゴシック" w:hint="eastAsia"/>
          <w:szCs w:val="21"/>
        </w:rPr>
        <w:br/>
        <w:t>旭川医療センター医学雑誌 2015;1:49-52</w:t>
      </w:r>
    </w:p>
    <w:p w14:paraId="51ED30DE" w14:textId="77777777" w:rsidR="00021CF0" w:rsidRPr="00FD32B1" w:rsidRDefault="00021CF0" w:rsidP="00021CF0">
      <w:pPr>
        <w:widowControl/>
        <w:rPr>
          <w:rFonts w:asciiTheme="minorEastAsia" w:eastAsiaTheme="minorEastAsia" w:hAnsiTheme="minorEastAsia" w:cs="ＭＳ Ｐゴシック"/>
          <w:szCs w:val="21"/>
        </w:rPr>
      </w:pPr>
    </w:p>
    <w:p w14:paraId="137891DD"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佐藤広崇、野村健太、岸秀昭、吉田亘佑、油川陽子、鈴木康博、黒田健司、木村隆　</w:t>
      </w:r>
    </w:p>
    <w:p w14:paraId="13807D44"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糖尿病の関与が疑われた慢性上矢状静脈洞血栓症の一例</w:t>
      </w:r>
      <w:r w:rsidRPr="00FD32B1">
        <w:rPr>
          <w:rFonts w:asciiTheme="minorEastAsia" w:eastAsiaTheme="minorEastAsia" w:hAnsiTheme="minorEastAsia" w:cs="ＭＳ Ｐゴシック" w:hint="eastAsia"/>
          <w:szCs w:val="21"/>
        </w:rPr>
        <w:br/>
        <w:t>旭川医療センター医学雑誌 2015;1:53-57</w:t>
      </w:r>
    </w:p>
    <w:p w14:paraId="43525319" w14:textId="77777777" w:rsidR="00021CF0" w:rsidRPr="00FD32B1" w:rsidRDefault="00021CF0" w:rsidP="00021CF0">
      <w:pPr>
        <w:widowControl/>
        <w:rPr>
          <w:rFonts w:asciiTheme="minorEastAsia" w:eastAsiaTheme="minorEastAsia" w:hAnsiTheme="minorEastAsia" w:cs="ＭＳ Ｐゴシック"/>
          <w:szCs w:val="21"/>
        </w:rPr>
      </w:pPr>
    </w:p>
    <w:p w14:paraId="484AC52A"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石橋功　</w:t>
      </w:r>
    </w:p>
    <w:p w14:paraId="777AC95A"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糖尿病運動指導者の育成と標準化への取り組み</w:t>
      </w:r>
      <w:r w:rsidRPr="00FD32B1">
        <w:rPr>
          <w:rFonts w:asciiTheme="minorEastAsia" w:eastAsiaTheme="minorEastAsia" w:hAnsiTheme="minorEastAsia" w:cs="ＭＳ Ｐゴシック" w:hint="eastAsia"/>
          <w:szCs w:val="21"/>
        </w:rPr>
        <w:br/>
        <w:t>旭川医療センター医学雑誌 2015;1:59-61</w:t>
      </w:r>
    </w:p>
    <w:p w14:paraId="3C8B6D85" w14:textId="77777777" w:rsidR="00021CF0" w:rsidRPr="00FD32B1" w:rsidRDefault="00021CF0" w:rsidP="00021CF0">
      <w:pPr>
        <w:widowControl/>
        <w:rPr>
          <w:rFonts w:asciiTheme="minorEastAsia" w:eastAsiaTheme="minorEastAsia" w:hAnsiTheme="minorEastAsia" w:cs="ＭＳ Ｐゴシック"/>
          <w:szCs w:val="21"/>
        </w:rPr>
      </w:pPr>
    </w:p>
    <w:p w14:paraId="4BF5497A"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浅田道幸、土田真弓、千葉唯、岡本詩子、河江笑子　</w:t>
      </w:r>
    </w:p>
    <w:p w14:paraId="1C10B613"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遠隔地域からの受け入れが多い当院における地元保健師との連携について</w:t>
      </w:r>
      <w:r w:rsidRPr="00FD32B1">
        <w:rPr>
          <w:rFonts w:asciiTheme="minorEastAsia" w:eastAsiaTheme="minorEastAsia" w:hAnsiTheme="minorEastAsia" w:cs="ＭＳ Ｐゴシック" w:hint="eastAsia"/>
          <w:szCs w:val="21"/>
        </w:rPr>
        <w:br/>
        <w:t>旭川医療センター医学雑誌 2015;1:62-65</w:t>
      </w:r>
    </w:p>
    <w:p w14:paraId="4825A7D5" w14:textId="77777777" w:rsidR="00021CF0" w:rsidRPr="00FD32B1" w:rsidRDefault="00021CF0" w:rsidP="00021CF0">
      <w:pPr>
        <w:widowControl/>
        <w:rPr>
          <w:rFonts w:asciiTheme="minorEastAsia" w:eastAsiaTheme="minorEastAsia" w:hAnsiTheme="minorEastAsia" w:cs="ＭＳ Ｐゴシック"/>
          <w:szCs w:val="21"/>
        </w:rPr>
      </w:pPr>
    </w:p>
    <w:p w14:paraId="67A4614E"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野田明美、小田夕記、中村麻美、山崎麻菜美、佐藤涼子、大塚央子、有馬祐子　</w:t>
      </w:r>
    </w:p>
    <w:p w14:paraId="2835DFC1"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看護師の退院調整に関するアセスメント能力の向上を目指して-退院調整シートの修正と退院調整アセスメントシートの導入-</w:t>
      </w:r>
      <w:r w:rsidRPr="00FD32B1">
        <w:rPr>
          <w:rFonts w:asciiTheme="minorEastAsia" w:eastAsiaTheme="minorEastAsia" w:hAnsiTheme="minorEastAsia" w:cs="ＭＳ Ｐゴシック" w:hint="eastAsia"/>
          <w:szCs w:val="21"/>
        </w:rPr>
        <w:br/>
        <w:t>旭川医療センター医学雑誌 2015;1:66-71</w:t>
      </w:r>
    </w:p>
    <w:p w14:paraId="35D5B09A" w14:textId="77777777" w:rsidR="00021CF0" w:rsidRPr="00FD32B1" w:rsidRDefault="00021CF0" w:rsidP="00021CF0">
      <w:pPr>
        <w:widowControl/>
        <w:rPr>
          <w:rFonts w:asciiTheme="minorEastAsia" w:eastAsiaTheme="minorEastAsia" w:hAnsiTheme="minorEastAsia" w:cs="ＭＳ Ｐゴシック"/>
          <w:szCs w:val="21"/>
        </w:rPr>
      </w:pPr>
    </w:p>
    <w:p w14:paraId="61E4D457"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佐藤慎介　</w:t>
      </w:r>
    </w:p>
    <w:p w14:paraId="22B309FD"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当院の平成２５年度ＤＰＣ指標と今後の課題について</w:t>
      </w:r>
      <w:r w:rsidRPr="00FD32B1">
        <w:rPr>
          <w:rFonts w:asciiTheme="minorEastAsia" w:eastAsiaTheme="minorEastAsia" w:hAnsiTheme="minorEastAsia" w:cs="ＭＳ Ｐゴシック" w:hint="eastAsia"/>
          <w:szCs w:val="21"/>
        </w:rPr>
        <w:br/>
        <w:t>旭川医療センター医学雑誌 2015;1:72-74</w:t>
      </w:r>
    </w:p>
    <w:p w14:paraId="4992F677" w14:textId="77777777" w:rsidR="00021CF0" w:rsidRPr="00FD32B1" w:rsidRDefault="00021CF0" w:rsidP="008D12AE">
      <w:pPr>
        <w:rPr>
          <w:rFonts w:asciiTheme="minorEastAsia" w:eastAsiaTheme="minorEastAsia" w:hAnsiTheme="minorEastAsia"/>
          <w:szCs w:val="21"/>
        </w:rPr>
      </w:pPr>
    </w:p>
    <w:p w14:paraId="26061EFB"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吉田亘佑　</w:t>
      </w:r>
    </w:p>
    <w:p w14:paraId="53DF3E4D"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海外研修レポート</w:t>
      </w:r>
      <w:r w:rsidRPr="00FD32B1">
        <w:rPr>
          <w:rFonts w:asciiTheme="minorEastAsia" w:eastAsiaTheme="minorEastAsia" w:hAnsiTheme="minorEastAsia" w:cs="ＭＳ Ｐゴシック" w:hint="eastAsia"/>
          <w:szCs w:val="21"/>
        </w:rPr>
        <w:br/>
        <w:t>旭川医療センター医学雑誌 2015;1:75-76</w:t>
      </w:r>
    </w:p>
    <w:p w14:paraId="3665F5E0" w14:textId="77777777" w:rsidR="00021CF0" w:rsidRPr="00FD32B1" w:rsidRDefault="00021CF0" w:rsidP="008D12AE">
      <w:pPr>
        <w:rPr>
          <w:rFonts w:asciiTheme="minorEastAsia" w:eastAsiaTheme="minorEastAsia" w:hAnsiTheme="minorEastAsia"/>
          <w:szCs w:val="21"/>
        </w:rPr>
      </w:pPr>
    </w:p>
    <w:p w14:paraId="00966D6B"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藤信真吾　</w:t>
      </w:r>
    </w:p>
    <w:p w14:paraId="25F04996"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海外研修報告</w:t>
      </w:r>
      <w:r w:rsidRPr="00FD32B1">
        <w:rPr>
          <w:rFonts w:asciiTheme="minorEastAsia" w:eastAsiaTheme="minorEastAsia" w:hAnsiTheme="minorEastAsia" w:cs="ＭＳ Ｐゴシック" w:hint="eastAsia"/>
          <w:szCs w:val="21"/>
        </w:rPr>
        <w:br/>
        <w:t>旭川医療センター医学雑誌 2015;1:77-79</w:t>
      </w:r>
    </w:p>
    <w:p w14:paraId="0E43BD50" w14:textId="77777777" w:rsidR="00021CF0" w:rsidRPr="00FD32B1" w:rsidRDefault="00021CF0" w:rsidP="008D12AE">
      <w:pPr>
        <w:rPr>
          <w:rFonts w:asciiTheme="minorEastAsia" w:eastAsiaTheme="minorEastAsia" w:hAnsiTheme="minorEastAsia"/>
          <w:szCs w:val="21"/>
        </w:rPr>
      </w:pPr>
    </w:p>
    <w:p w14:paraId="57C25F6B"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鈴木秀峰　</w:t>
      </w:r>
    </w:p>
    <w:p w14:paraId="56D37AA7"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VA West LA Medical Center研修報告</w:t>
      </w:r>
      <w:r w:rsidRPr="00FD32B1">
        <w:rPr>
          <w:rFonts w:asciiTheme="minorEastAsia" w:eastAsiaTheme="minorEastAsia" w:hAnsiTheme="minorEastAsia" w:cs="ＭＳ Ｐゴシック" w:hint="eastAsia"/>
          <w:szCs w:val="21"/>
        </w:rPr>
        <w:br/>
        <w:t>旭川医療センター医学雑誌 2015;1:80-81</w:t>
      </w:r>
    </w:p>
    <w:p w14:paraId="0A1534AF" w14:textId="77777777" w:rsidR="00021CF0" w:rsidRPr="00FD32B1" w:rsidRDefault="00021CF0" w:rsidP="008D12AE">
      <w:pPr>
        <w:rPr>
          <w:rFonts w:asciiTheme="minorEastAsia" w:eastAsiaTheme="minorEastAsia" w:hAnsiTheme="minorEastAsia"/>
          <w:szCs w:val="21"/>
        </w:rPr>
      </w:pPr>
    </w:p>
    <w:p w14:paraId="6A92D325"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加藤大悟　</w:t>
      </w:r>
    </w:p>
    <w:p w14:paraId="1DBB2DC7"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海外研修見聞録</w:t>
      </w:r>
      <w:r w:rsidRPr="00FD32B1">
        <w:rPr>
          <w:rFonts w:asciiTheme="minorEastAsia" w:eastAsiaTheme="minorEastAsia" w:hAnsiTheme="minorEastAsia" w:cs="ＭＳ Ｐゴシック" w:hint="eastAsia"/>
          <w:szCs w:val="21"/>
        </w:rPr>
        <w:br/>
        <w:t>旭川医療センター医学雑誌 2015;1:82-83</w:t>
      </w:r>
    </w:p>
    <w:p w14:paraId="30D7DE05" w14:textId="77777777" w:rsidR="00021CF0" w:rsidRPr="00FD32B1" w:rsidRDefault="00021CF0" w:rsidP="008D12AE">
      <w:pPr>
        <w:rPr>
          <w:rFonts w:asciiTheme="minorEastAsia" w:eastAsiaTheme="minorEastAsia" w:hAnsiTheme="minorEastAsia"/>
          <w:szCs w:val="21"/>
        </w:rPr>
      </w:pPr>
    </w:p>
    <w:p w14:paraId="646D3E88"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中山大介　</w:t>
      </w:r>
    </w:p>
    <w:p w14:paraId="4E04C3A4"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海外研修見聞録　&lt;Los Angeles VA Hospital&gt;</w:t>
      </w:r>
      <w:r w:rsidRPr="00FD32B1">
        <w:rPr>
          <w:rFonts w:asciiTheme="minorEastAsia" w:eastAsiaTheme="minorEastAsia" w:hAnsiTheme="minorEastAsia" w:cs="ＭＳ Ｐゴシック" w:hint="eastAsia"/>
          <w:szCs w:val="21"/>
        </w:rPr>
        <w:br/>
        <w:t>旭川医療センター医学雑誌 2015;1:84-85</w:t>
      </w:r>
    </w:p>
    <w:p w14:paraId="27D25B6C" w14:textId="77777777" w:rsidR="00021CF0" w:rsidRPr="00FD32B1" w:rsidRDefault="00021CF0" w:rsidP="008D12AE">
      <w:pPr>
        <w:rPr>
          <w:rFonts w:asciiTheme="minorEastAsia" w:eastAsiaTheme="minorEastAsia" w:hAnsiTheme="minorEastAsia"/>
          <w:szCs w:val="21"/>
        </w:rPr>
      </w:pPr>
    </w:p>
    <w:p w14:paraId="4C0A06D7"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長谷健司　</w:t>
      </w:r>
    </w:p>
    <w:p w14:paraId="37B54052"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ロサンゼルス研修を終えて</w:t>
      </w:r>
      <w:r w:rsidRPr="00FD32B1">
        <w:rPr>
          <w:rFonts w:asciiTheme="minorEastAsia" w:eastAsiaTheme="minorEastAsia" w:hAnsiTheme="minorEastAsia" w:cs="ＭＳ Ｐゴシック" w:hint="eastAsia"/>
          <w:szCs w:val="21"/>
        </w:rPr>
        <w:br/>
        <w:t>旭川医療センター医学雑誌 2015;1:86-88</w:t>
      </w:r>
    </w:p>
    <w:p w14:paraId="3F7157F1" w14:textId="77777777" w:rsidR="00021CF0" w:rsidRPr="00FD32B1" w:rsidRDefault="00021CF0" w:rsidP="008D12AE">
      <w:pPr>
        <w:rPr>
          <w:rFonts w:asciiTheme="minorEastAsia" w:eastAsiaTheme="minorEastAsia" w:hAnsiTheme="minorEastAsia"/>
          <w:szCs w:val="21"/>
        </w:rPr>
      </w:pPr>
    </w:p>
    <w:p w14:paraId="7A477D55" w14:textId="77777777" w:rsidR="00100E37" w:rsidRPr="00FD32B1" w:rsidRDefault="00021CF0" w:rsidP="00100E37">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阿部　泰之、堀籠　淳之、内島　みのり、森田　達也</w:t>
      </w:r>
    </w:p>
    <w:p w14:paraId="23A01C58" w14:textId="77777777" w:rsidR="0042199E" w:rsidRPr="00FD32B1" w:rsidRDefault="0042199E" w:rsidP="0042199E">
      <w:pPr>
        <w:pStyle w:val="af1"/>
        <w:widowControl/>
        <w:ind w:leftChars="0" w:left="360"/>
        <w:rPr>
          <w:rFonts w:asciiTheme="minorEastAsia" w:eastAsiaTheme="minorEastAsia" w:hAnsiTheme="minorEastAsia" w:cs="ＭＳ Ｐゴシック"/>
          <w:szCs w:val="21"/>
        </w:rPr>
      </w:pPr>
      <w:r w:rsidRPr="00FD32B1">
        <w:t>ケア・カフェが地域連携に与える影響　混合研究法を用いて</w:t>
      </w:r>
    </w:p>
    <w:p w14:paraId="506C1630" w14:textId="77777777" w:rsidR="00021CF0" w:rsidRPr="00FD32B1" w:rsidRDefault="00021CF0" w:rsidP="00100E37">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Palliative Care Research 2016;10:134-140</w:t>
      </w:r>
    </w:p>
    <w:p w14:paraId="5D9C0E72" w14:textId="77777777" w:rsidR="00021CF0" w:rsidRPr="00FD32B1" w:rsidRDefault="00021CF0" w:rsidP="008D12AE">
      <w:pPr>
        <w:rPr>
          <w:rFonts w:asciiTheme="minorEastAsia" w:eastAsiaTheme="minorEastAsia" w:hAnsiTheme="minorEastAsia"/>
          <w:szCs w:val="21"/>
        </w:rPr>
      </w:pPr>
    </w:p>
    <w:p w14:paraId="46E3118B" w14:textId="77777777" w:rsidR="00C96840" w:rsidRPr="00FD32B1" w:rsidRDefault="00021CF0" w:rsidP="00C9684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Fukuhara T, Maemondo M, Inoue A, Kobayashi K, Sugawara S, Oizumi S, Isobe H, Gemma A, Harada M, Yoshizawa H, Kinoshita I, </w:t>
      </w:r>
      <w:r w:rsidRPr="00FD32B1">
        <w:rPr>
          <w:rFonts w:asciiTheme="minorEastAsia" w:eastAsiaTheme="minorEastAsia" w:hAnsiTheme="minorEastAsia" w:cs="ＭＳ Ｐゴシック" w:hint="eastAsia"/>
          <w:szCs w:val="21"/>
          <w:u w:val="single"/>
        </w:rPr>
        <w:t>Fujita Y</w:t>
      </w:r>
      <w:r w:rsidRPr="00FD32B1">
        <w:rPr>
          <w:rFonts w:asciiTheme="minorEastAsia" w:eastAsiaTheme="minorEastAsia" w:hAnsiTheme="minorEastAsia" w:cs="ＭＳ Ｐゴシック" w:hint="eastAsia"/>
          <w:szCs w:val="21"/>
        </w:rPr>
        <w:t xml:space="preserve">, Saijo Y, Hagiwara K, Morita S, Nukiwa T.　</w:t>
      </w:r>
    </w:p>
    <w:p w14:paraId="1024CB14" w14:textId="77777777" w:rsidR="00970FA1" w:rsidRPr="00FD32B1" w:rsidRDefault="003F0D93" w:rsidP="00C96840">
      <w:pPr>
        <w:pStyle w:val="af1"/>
        <w:widowControl/>
        <w:ind w:leftChars="0" w:left="360"/>
      </w:pPr>
      <w:hyperlink r:id="rId8" w:history="1">
        <w:r w:rsidR="007F7683" w:rsidRPr="00FD32B1">
          <w:rPr>
            <w:rStyle w:val="ac"/>
            <w:color w:val="auto"/>
            <w:u w:val="none"/>
          </w:rPr>
          <w:t>Factors associated with a poor response to gefitinib in the NEJ002 study: smoking and the L858R mutation</w:t>
        </w:r>
      </w:hyperlink>
      <w:r w:rsidR="00970FA1" w:rsidRPr="00FD32B1">
        <w:t>.</w:t>
      </w:r>
    </w:p>
    <w:p w14:paraId="6E8F7FFA" w14:textId="77777777" w:rsidR="00021CF0" w:rsidRPr="00FD32B1" w:rsidRDefault="00970FA1" w:rsidP="00C96840">
      <w:pPr>
        <w:pStyle w:val="af1"/>
        <w:widowControl/>
        <w:ind w:leftChars="0" w:left="360"/>
        <w:rPr>
          <w:rFonts w:asciiTheme="minorEastAsia" w:eastAsiaTheme="minorEastAsia" w:hAnsiTheme="minorEastAsia" w:cs="ＭＳ Ｐゴシック"/>
          <w:szCs w:val="21"/>
        </w:rPr>
      </w:pPr>
      <w:r w:rsidRPr="00FD32B1">
        <w:t>L</w:t>
      </w:r>
      <w:r w:rsidR="00021CF0" w:rsidRPr="00FD32B1">
        <w:rPr>
          <w:rFonts w:asciiTheme="minorEastAsia" w:eastAsiaTheme="minorEastAsia" w:hAnsiTheme="minorEastAsia" w:cs="ＭＳ Ｐゴシック" w:hint="eastAsia"/>
          <w:szCs w:val="21"/>
        </w:rPr>
        <w:t>ung Cancer　2015；88：181-186</w:t>
      </w:r>
    </w:p>
    <w:p w14:paraId="122D7F20" w14:textId="77777777" w:rsidR="00021CF0" w:rsidRPr="00FD32B1" w:rsidRDefault="00021CF0" w:rsidP="008D12AE">
      <w:pPr>
        <w:rPr>
          <w:rFonts w:asciiTheme="minorEastAsia" w:eastAsiaTheme="minorEastAsia" w:hAnsiTheme="minorEastAsia"/>
          <w:szCs w:val="21"/>
        </w:rPr>
      </w:pPr>
    </w:p>
    <w:p w14:paraId="7672B847" w14:textId="77777777" w:rsidR="00970FA1" w:rsidRPr="00FD32B1" w:rsidRDefault="00021CF0" w:rsidP="00C9684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Sugawara S, Oizumi S, Minato K, Harada T, Inoue A, </w:t>
      </w:r>
      <w:r w:rsidRPr="00FD32B1">
        <w:rPr>
          <w:rFonts w:asciiTheme="minorEastAsia" w:eastAsiaTheme="minorEastAsia" w:hAnsiTheme="minorEastAsia" w:cs="ＭＳ Ｐゴシック" w:hint="eastAsia"/>
          <w:szCs w:val="21"/>
          <w:u w:val="single"/>
        </w:rPr>
        <w:t>Fujita Y</w:t>
      </w:r>
      <w:r w:rsidRPr="00FD32B1">
        <w:rPr>
          <w:rFonts w:asciiTheme="minorEastAsia" w:eastAsiaTheme="minorEastAsia" w:hAnsiTheme="minorEastAsia" w:cs="ＭＳ Ｐゴシック" w:hint="eastAsia"/>
          <w:szCs w:val="21"/>
        </w:rPr>
        <w:t>, Maemondo M, Yoshizawa H, Ito K, Gemma A, Nishitsuji M, Harada M, Isobe H, Kinoshita I, Morita S, Kobayashi K, Hagiwara K, Kurihara M, Nukiwa T; North East Japan Study Group and Tokyo Cooperative Oncology Group.</w:t>
      </w:r>
    </w:p>
    <w:p w14:paraId="2A146AD7" w14:textId="77777777" w:rsidR="00021CF0" w:rsidRPr="00FD32B1" w:rsidRDefault="00970FA1" w:rsidP="00970FA1">
      <w:pPr>
        <w:pStyle w:val="af1"/>
        <w:widowControl/>
        <w:ind w:leftChars="0" w:left="360"/>
        <w:rPr>
          <w:rFonts w:asciiTheme="minorEastAsia" w:eastAsiaTheme="minorEastAsia" w:hAnsiTheme="minorEastAsia" w:cs="ＭＳ Ｐゴシック"/>
          <w:szCs w:val="21"/>
        </w:rPr>
      </w:pPr>
      <w:r w:rsidRPr="00FD32B1">
        <w:t>Randomized phase II study of concurrent versus sequential alternating gefitinib and chemotherapy in previously untreated non-small cell lung cancer with sensitive EGFR mutations: NEJ005/TCOG0902.</w:t>
      </w:r>
      <w:r w:rsidR="00021CF0" w:rsidRPr="00FD32B1">
        <w:rPr>
          <w:rFonts w:asciiTheme="minorEastAsia" w:eastAsiaTheme="minorEastAsia" w:hAnsiTheme="minorEastAsia" w:cs="ＭＳ Ｐゴシック" w:hint="eastAsia"/>
          <w:szCs w:val="21"/>
        </w:rPr>
        <w:br/>
        <w:t>Ann Oncol　2015；26：888-894</w:t>
      </w:r>
    </w:p>
    <w:p w14:paraId="6C537512" w14:textId="77777777" w:rsidR="00021CF0" w:rsidRPr="00FD32B1" w:rsidRDefault="00021CF0" w:rsidP="008D12AE">
      <w:pPr>
        <w:rPr>
          <w:rFonts w:asciiTheme="minorEastAsia" w:eastAsiaTheme="minorEastAsia" w:hAnsiTheme="minorEastAsia"/>
          <w:szCs w:val="21"/>
        </w:rPr>
      </w:pPr>
    </w:p>
    <w:p w14:paraId="58BF31DE" w14:textId="77777777" w:rsidR="00970FA1" w:rsidRPr="00FD32B1" w:rsidRDefault="00021CF0" w:rsidP="00C9684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Kato K, Taniguchi M, Iwasaki Y, Sasahara K, </w:t>
      </w:r>
      <w:r w:rsidRPr="00FD32B1">
        <w:rPr>
          <w:rFonts w:asciiTheme="minorEastAsia" w:eastAsiaTheme="minorEastAsia" w:hAnsiTheme="minorEastAsia" w:cs="ＭＳ Ｐゴシック" w:hint="eastAsia"/>
          <w:szCs w:val="21"/>
          <w:u w:val="single"/>
        </w:rPr>
        <w:t>Nagase A</w:t>
      </w:r>
      <w:r w:rsidRPr="00FD32B1">
        <w:rPr>
          <w:rFonts w:asciiTheme="minorEastAsia" w:eastAsiaTheme="minorEastAsia" w:hAnsiTheme="minorEastAsia" w:cs="ＭＳ Ｐゴシック" w:hint="eastAsia"/>
          <w:szCs w:val="21"/>
        </w:rPr>
        <w:t>, Onodera K, Matsuda M, Inaba Y, Kawakami T, Higuchi M, Kobashi Y, Furukawa H</w:t>
      </w:r>
    </w:p>
    <w:p w14:paraId="39E8F514" w14:textId="77777777" w:rsidR="00021CF0" w:rsidRPr="00FD32B1" w:rsidRDefault="003F0D93" w:rsidP="00970FA1">
      <w:pPr>
        <w:pStyle w:val="af1"/>
        <w:widowControl/>
        <w:ind w:leftChars="0" w:left="360"/>
        <w:rPr>
          <w:rFonts w:asciiTheme="minorEastAsia" w:eastAsiaTheme="minorEastAsia" w:hAnsiTheme="minorEastAsia" w:cs="ＭＳ Ｐゴシック"/>
          <w:szCs w:val="21"/>
        </w:rPr>
      </w:pPr>
      <w:hyperlink r:id="rId9" w:history="1">
        <w:r w:rsidR="00970FA1" w:rsidRPr="00FD32B1">
          <w:rPr>
            <w:rStyle w:val="ac"/>
            <w:color w:val="auto"/>
            <w:u w:val="none"/>
          </w:rPr>
          <w:t>Computed tomography-gastro-colonography for percutaneous endoscopic gastrostomy using a helical computed tomography.</w:t>
        </w:r>
      </w:hyperlink>
      <w:r w:rsidR="00021CF0" w:rsidRPr="00FD32B1">
        <w:rPr>
          <w:rFonts w:asciiTheme="minorEastAsia" w:eastAsiaTheme="minorEastAsia" w:hAnsiTheme="minorEastAsia" w:cs="ＭＳ Ｐゴシック" w:hint="eastAsia"/>
          <w:szCs w:val="21"/>
        </w:rPr>
        <w:br/>
        <w:t>The American Journal of Surgery　2015；210：374-381</w:t>
      </w:r>
    </w:p>
    <w:p w14:paraId="390EDB87" w14:textId="77777777" w:rsidR="00206839" w:rsidRPr="00FD32B1" w:rsidRDefault="00206839" w:rsidP="00206839">
      <w:pPr>
        <w:widowControl/>
        <w:rPr>
          <w:rFonts w:asciiTheme="minorEastAsia" w:eastAsiaTheme="minorEastAsia" w:hAnsiTheme="minorEastAsia" w:cs="ＭＳ Ｐゴシック"/>
          <w:szCs w:val="21"/>
        </w:rPr>
      </w:pPr>
    </w:p>
    <w:p w14:paraId="0A08AD07" w14:textId="77777777" w:rsidR="00206839" w:rsidRPr="00FD32B1" w:rsidRDefault="00206839" w:rsidP="00206839">
      <w:pPr>
        <w:pStyle w:val="af1"/>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szCs w:val="21"/>
        </w:rPr>
        <w:t xml:space="preserve">Migita K, Jiuchi Y, Furukawa H, Nakamura M, Komori A, Yasunami M, Kozuru H, Abiru S, Yamasaki K, Nagaoka S, Hashimoto S, Bekki S, Yoshizawa K, Shimada M, Kouno H, Kamitsukasa H, Komatsu T, Hijioka T, Nakamuta M, Naganuma A, Yamashita H, </w:t>
      </w:r>
      <w:r w:rsidRPr="00FD32B1">
        <w:rPr>
          <w:rFonts w:asciiTheme="minorEastAsia" w:eastAsiaTheme="minorEastAsia" w:hAnsiTheme="minorEastAsia" w:cs="ＭＳ Ｐゴシック"/>
          <w:szCs w:val="21"/>
          <w:u w:val="single"/>
        </w:rPr>
        <w:t>Nishimura H</w:t>
      </w:r>
      <w:r w:rsidRPr="00FD32B1">
        <w:rPr>
          <w:rFonts w:asciiTheme="minorEastAsia" w:eastAsiaTheme="minorEastAsia" w:hAnsiTheme="minorEastAsia" w:cs="ＭＳ Ｐゴシック"/>
          <w:szCs w:val="21"/>
        </w:rPr>
        <w:t>, Ohta H, Nakamura Y, Ario K, Oohara Y, Sugi K, Tomizawa M, Sato T, Takahashi H, Muro T, Makita F, Mita E, Sakai H, Yatsuhashi H.</w:t>
      </w:r>
    </w:p>
    <w:p w14:paraId="09E29700" w14:textId="77777777" w:rsidR="00206839" w:rsidRPr="00FD32B1" w:rsidRDefault="00206839" w:rsidP="00206839">
      <w:pPr>
        <w:pStyle w:val="af1"/>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szCs w:val="21"/>
        </w:rPr>
        <w:t>Lack of association between the CARD10 rs6000782 polymorphism and type 1 autoimmune hepatitis in a Japanese population.</w:t>
      </w:r>
    </w:p>
    <w:p w14:paraId="54C789FB" w14:textId="77777777" w:rsidR="00021CF0" w:rsidRPr="00FD32B1" w:rsidRDefault="00206839" w:rsidP="00206839">
      <w:pPr>
        <w:pStyle w:val="af1"/>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szCs w:val="21"/>
        </w:rPr>
        <w:t>BMC Res Notes</w:t>
      </w:r>
      <w:r w:rsidRPr="00FD32B1">
        <w:rPr>
          <w:rFonts w:asciiTheme="minorEastAsia" w:eastAsiaTheme="minorEastAsia" w:hAnsiTheme="minorEastAsia" w:cs="ＭＳ Ｐゴシック" w:hint="eastAsia"/>
          <w:szCs w:val="21"/>
        </w:rPr>
        <w:t xml:space="preserve">　</w:t>
      </w:r>
      <w:r w:rsidRPr="00FD32B1">
        <w:rPr>
          <w:rFonts w:asciiTheme="minorEastAsia" w:eastAsiaTheme="minorEastAsia" w:hAnsiTheme="minorEastAsia" w:cs="ＭＳ Ｐゴシック"/>
          <w:szCs w:val="21"/>
        </w:rPr>
        <w:t>2015</w:t>
      </w:r>
      <w:r w:rsidRPr="00FD32B1">
        <w:rPr>
          <w:rFonts w:asciiTheme="minorEastAsia" w:eastAsiaTheme="minorEastAsia" w:hAnsiTheme="minorEastAsia" w:cs="ＭＳ Ｐゴシック" w:hint="eastAsia"/>
          <w:szCs w:val="21"/>
        </w:rPr>
        <w:t>;</w:t>
      </w:r>
      <w:r w:rsidRPr="00FD32B1">
        <w:rPr>
          <w:rFonts w:asciiTheme="minorEastAsia" w:eastAsiaTheme="minorEastAsia" w:hAnsiTheme="minorEastAsia" w:cs="ＭＳ Ｐゴシック"/>
          <w:szCs w:val="21"/>
        </w:rPr>
        <w:t>8</w:t>
      </w:r>
    </w:p>
    <w:p w14:paraId="060537C1" w14:textId="77777777" w:rsidR="00206839" w:rsidRPr="00FD32B1" w:rsidRDefault="00206839" w:rsidP="00206839">
      <w:pPr>
        <w:pStyle w:val="af1"/>
        <w:ind w:leftChars="0" w:left="360"/>
        <w:rPr>
          <w:rFonts w:asciiTheme="minorEastAsia" w:eastAsiaTheme="minorEastAsia" w:hAnsiTheme="minorEastAsia" w:cs="ＭＳ Ｐゴシック"/>
          <w:szCs w:val="21"/>
        </w:rPr>
      </w:pPr>
    </w:p>
    <w:p w14:paraId="1138AB3A" w14:textId="77777777" w:rsidR="00970FA1" w:rsidRPr="00FD32B1" w:rsidRDefault="00021CF0" w:rsidP="00C9684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 xml:space="preserve">Migita K, Komori A, Kozuru H, Jiuchi Y, Nakamura M, Yasunami M, Furukawa H, Abiru S, Yamasaki K, Nagaoka S, Hashimoto S, Bekki 1, Kamitsukasa H, Nakamura Y, Ohta H, Shimada M, Takahashi H, Mita E, Hijioka T, Yamashita H, Kouno H, Nakamuta M, Ario K, Muro T, Sakai H, Sugi K, </w:t>
      </w:r>
      <w:r w:rsidRPr="00FD32B1">
        <w:rPr>
          <w:rFonts w:asciiTheme="minorEastAsia" w:eastAsiaTheme="minorEastAsia" w:hAnsiTheme="minorEastAsia" w:cs="ＭＳ Ｐゴシック" w:hint="eastAsia"/>
          <w:szCs w:val="21"/>
          <w:u w:val="single"/>
        </w:rPr>
        <w:t>Nishimura H</w:t>
      </w:r>
      <w:r w:rsidRPr="00FD32B1">
        <w:rPr>
          <w:rFonts w:asciiTheme="minorEastAsia" w:eastAsiaTheme="minorEastAsia" w:hAnsiTheme="minorEastAsia" w:cs="ＭＳ Ｐゴシック" w:hint="eastAsia"/>
          <w:szCs w:val="21"/>
        </w:rPr>
        <w:t>, Yoshizawa K, Sato T, Naganuma A, Komatsu T, Oohara Y, Makita F, Tomizawa M, Yatsuhashi H.</w:t>
      </w:r>
    </w:p>
    <w:p w14:paraId="460D87D1" w14:textId="77777777" w:rsidR="00021CF0" w:rsidRPr="00FD32B1" w:rsidRDefault="003F0D93" w:rsidP="00970FA1">
      <w:pPr>
        <w:pStyle w:val="af1"/>
        <w:widowControl/>
        <w:ind w:leftChars="0" w:left="360"/>
        <w:rPr>
          <w:rFonts w:asciiTheme="minorEastAsia" w:eastAsiaTheme="minorEastAsia" w:hAnsiTheme="minorEastAsia" w:cs="ＭＳ Ｐゴシック"/>
          <w:szCs w:val="21"/>
        </w:rPr>
      </w:pPr>
      <w:hyperlink r:id="rId10" w:history="1">
        <w:r w:rsidR="00970FA1" w:rsidRPr="00FD32B1">
          <w:rPr>
            <w:rStyle w:val="ac"/>
            <w:color w:val="auto"/>
            <w:u w:val="none"/>
          </w:rPr>
          <w:t>Circulating microRNA Profiles in Patients with Type-1 Autoimmune Hepatitis.</w:t>
        </w:r>
      </w:hyperlink>
      <w:r w:rsidR="00021CF0" w:rsidRPr="00FD32B1">
        <w:rPr>
          <w:rFonts w:asciiTheme="minorEastAsia" w:eastAsiaTheme="minorEastAsia" w:hAnsiTheme="minorEastAsia" w:cs="ＭＳ Ｐゴシック" w:hint="eastAsia"/>
          <w:szCs w:val="21"/>
        </w:rPr>
        <w:br/>
        <w:t>PLoS One　2015</w:t>
      </w:r>
      <w:r w:rsidR="00206839" w:rsidRPr="00FD32B1">
        <w:rPr>
          <w:rFonts w:asciiTheme="minorEastAsia" w:eastAsiaTheme="minorEastAsia" w:hAnsiTheme="minorEastAsia" w:cs="ＭＳ Ｐゴシック" w:hint="eastAsia"/>
          <w:szCs w:val="21"/>
        </w:rPr>
        <w:t>;</w:t>
      </w:r>
      <w:r w:rsidR="00021CF0" w:rsidRPr="00FD32B1">
        <w:rPr>
          <w:rFonts w:asciiTheme="minorEastAsia" w:eastAsiaTheme="minorEastAsia" w:hAnsiTheme="minorEastAsia" w:cs="ＭＳ Ｐゴシック" w:hint="eastAsia"/>
          <w:szCs w:val="21"/>
        </w:rPr>
        <w:t>10</w:t>
      </w:r>
    </w:p>
    <w:p w14:paraId="10203C2A" w14:textId="77777777" w:rsidR="00021CF0" w:rsidRPr="00FD32B1" w:rsidRDefault="00021CF0" w:rsidP="008D12AE">
      <w:pPr>
        <w:rPr>
          <w:rFonts w:asciiTheme="minorEastAsia" w:eastAsiaTheme="minorEastAsia" w:hAnsiTheme="minorEastAsia"/>
          <w:szCs w:val="21"/>
        </w:rPr>
      </w:pPr>
    </w:p>
    <w:p w14:paraId="3FB0C590" w14:textId="77777777" w:rsidR="00C96840" w:rsidRPr="00FD32B1" w:rsidRDefault="00021CF0" w:rsidP="00C96840">
      <w:pPr>
        <w:pStyle w:val="af1"/>
        <w:widowControl/>
        <w:numPr>
          <w:ilvl w:val="0"/>
          <w:numId w:val="30"/>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Yokouchi H, Ishida T, Yamazaki S, Kikuchi H, Oizumi S, Uramoto H, Tanaka F, Harada M, Akie K, Sugaya F, </w:t>
      </w:r>
      <w:r w:rsidRPr="00FD32B1">
        <w:rPr>
          <w:rFonts w:asciiTheme="minorEastAsia" w:eastAsiaTheme="minorEastAsia" w:hAnsiTheme="minorEastAsia" w:cs="ＭＳ Ｐゴシック" w:hint="eastAsia"/>
          <w:szCs w:val="21"/>
          <w:u w:val="single"/>
        </w:rPr>
        <w:t>Fujita Y</w:t>
      </w:r>
      <w:r w:rsidRPr="00FD32B1">
        <w:rPr>
          <w:rFonts w:asciiTheme="minorEastAsia" w:eastAsiaTheme="minorEastAsia" w:hAnsiTheme="minorEastAsia" w:cs="ＭＳ Ｐゴシック" w:hint="eastAsia"/>
          <w:szCs w:val="21"/>
        </w:rPr>
        <w:t>, Fukuhara T, Takamura K, Kojima T, Harada T, Higuchi M, Matsuura Y, Honjo O, Minami Y, Watanabe N, Nishihara H, Suzuki H, Dosaka-Akita H, Isobe H, Nishimura M, Munakata M.</w:t>
      </w:r>
      <w:r w:rsidR="00C96840" w:rsidRPr="00FD32B1">
        <w:rPr>
          <w:rFonts w:asciiTheme="minorEastAsia" w:eastAsiaTheme="minorEastAsia" w:hAnsiTheme="minorEastAsia" w:cs="ＭＳ Ｐゴシック"/>
          <w:szCs w:val="21"/>
        </w:rPr>
        <w:t xml:space="preserve"> </w:t>
      </w:r>
    </w:p>
    <w:p w14:paraId="7B9808E4" w14:textId="77777777" w:rsidR="00970FA1" w:rsidRPr="00FD32B1" w:rsidRDefault="003F0D93" w:rsidP="00970FA1">
      <w:pPr>
        <w:pStyle w:val="af1"/>
        <w:widowControl/>
        <w:ind w:leftChars="0" w:left="360"/>
        <w:rPr>
          <w:rFonts w:asciiTheme="minorEastAsia" w:eastAsiaTheme="minorEastAsia" w:hAnsiTheme="minorEastAsia" w:cs="ＭＳ Ｐゴシック"/>
          <w:szCs w:val="21"/>
        </w:rPr>
      </w:pPr>
      <w:hyperlink r:id="rId11" w:history="1">
        <w:r w:rsidR="00970FA1" w:rsidRPr="00FD32B1">
          <w:rPr>
            <w:rStyle w:val="ac"/>
            <w:color w:val="auto"/>
            <w:u w:val="none"/>
          </w:rPr>
          <w:t>Prognostic impact of clinical variables on surgically resected small-cell lung cancer: Results of a retrospective multicenter analysis (FIGHT002A and HOT1301A).</w:t>
        </w:r>
      </w:hyperlink>
    </w:p>
    <w:p w14:paraId="1299FC08" w14:textId="77777777" w:rsidR="00A20B9A" w:rsidRPr="00FD32B1" w:rsidRDefault="00021CF0" w:rsidP="00706B01">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Lung Cancer 2015;90:548-553</w:t>
      </w:r>
    </w:p>
    <w:p w14:paraId="38667348" w14:textId="77777777" w:rsidR="00706B01" w:rsidRPr="00FD32B1" w:rsidRDefault="00706B01" w:rsidP="00A20B9A">
      <w:pPr>
        <w:widowControl/>
        <w:jc w:val="left"/>
        <w:rPr>
          <w:rFonts w:asciiTheme="minorEastAsia" w:eastAsiaTheme="minorEastAsia" w:hAnsiTheme="minorEastAsia" w:cs="ＭＳ Ｐゴシック"/>
          <w:szCs w:val="21"/>
        </w:rPr>
      </w:pPr>
    </w:p>
    <w:p w14:paraId="4D6169B9" w14:textId="77777777" w:rsidR="00A20B9A" w:rsidRPr="00FD32B1" w:rsidRDefault="008D12AE" w:rsidP="00A20B9A">
      <w:pPr>
        <w:widowControl/>
        <w:jc w:val="left"/>
        <w:rPr>
          <w:rFonts w:asciiTheme="minorEastAsia" w:eastAsia="SimSun" w:hAnsiTheme="minorEastAsia"/>
          <w:sz w:val="28"/>
          <w:lang w:eastAsia="zh-CN"/>
        </w:rPr>
      </w:pPr>
      <w:r w:rsidRPr="00FD32B1">
        <w:rPr>
          <w:rFonts w:asciiTheme="minorEastAsia" w:eastAsiaTheme="minorEastAsia" w:hAnsiTheme="minorEastAsia" w:hint="eastAsia"/>
          <w:sz w:val="28"/>
          <w:lang w:eastAsia="zh-CN"/>
        </w:rPr>
        <w:t>B学会発表（国際学会）</w:t>
      </w:r>
    </w:p>
    <w:p w14:paraId="2D21AC82" w14:textId="77777777" w:rsidR="004A6055" w:rsidRPr="00FD32B1" w:rsidRDefault="00C96840" w:rsidP="004A6055">
      <w:pPr>
        <w:pStyle w:val="af1"/>
        <w:widowControl/>
        <w:numPr>
          <w:ilvl w:val="0"/>
          <w:numId w:val="31"/>
        </w:numPr>
        <w:ind w:leftChars="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Yoshida K</w:t>
      </w:r>
    </w:p>
    <w:p w14:paraId="7FE3C9F2" w14:textId="77777777" w:rsidR="00C96840" w:rsidRPr="00FD32B1" w:rsidRDefault="00C96840" w:rsidP="004A6055">
      <w:pPr>
        <w:pStyle w:val="af1"/>
        <w:widowControl/>
        <w:ind w:leftChars="0" w:left="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1st congress of European Academy of Neurology</w:t>
      </w:r>
    </w:p>
    <w:p w14:paraId="60C73722" w14:textId="77777777" w:rsidR="00C96840" w:rsidRPr="00FD32B1" w:rsidRDefault="00C96840" w:rsidP="0042199E">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The efficacy of three dimensional accelerometer evaluating of gait in Parkinson’s disease</w:t>
      </w:r>
    </w:p>
    <w:p w14:paraId="559AF4AF" w14:textId="77777777" w:rsidR="00706B01" w:rsidRPr="00FD32B1" w:rsidRDefault="00C96840" w:rsidP="00706B01">
      <w:pPr>
        <w:widowControl/>
        <w:ind w:firstLine="360"/>
        <w:rPr>
          <w:rFonts w:asciiTheme="minorEastAsia" w:eastAsiaTheme="minorEastAsia" w:hAnsiTheme="minorEastAsia"/>
          <w:sz w:val="28"/>
        </w:rPr>
      </w:pPr>
      <w:r w:rsidRPr="00FD32B1">
        <w:rPr>
          <w:rFonts w:asciiTheme="minorEastAsia" w:eastAsiaTheme="minorEastAsia" w:hAnsiTheme="minorEastAsia" w:cs="ＭＳ Ｐゴシック" w:hint="eastAsia"/>
          <w:szCs w:val="21"/>
        </w:rPr>
        <w:t>2015年6月23日</w:t>
      </w:r>
      <w:r w:rsidR="0042199E" w:rsidRPr="00FD32B1">
        <w:rPr>
          <w:rFonts w:asciiTheme="minorEastAsia" w:eastAsiaTheme="minorEastAsia" w:hAnsiTheme="minorEastAsia" w:cs="ＭＳ Ｐゴシック" w:hint="eastAsia"/>
          <w:szCs w:val="21"/>
        </w:rPr>
        <w:t xml:space="preserve">　　Berlin</w:t>
      </w:r>
    </w:p>
    <w:p w14:paraId="34A9B58B" w14:textId="77777777" w:rsidR="00706B01" w:rsidRPr="00FD32B1" w:rsidRDefault="00706B01" w:rsidP="00706B01">
      <w:pPr>
        <w:widowControl/>
        <w:rPr>
          <w:rFonts w:asciiTheme="minorEastAsia" w:eastAsiaTheme="minorEastAsia" w:hAnsiTheme="minorEastAsia"/>
          <w:sz w:val="28"/>
        </w:rPr>
      </w:pPr>
    </w:p>
    <w:p w14:paraId="6DA65269" w14:textId="77777777" w:rsidR="008D12AE" w:rsidRPr="00FD32B1" w:rsidRDefault="008D12AE" w:rsidP="00A20B9A">
      <w:pPr>
        <w:widowControl/>
        <w:jc w:val="left"/>
        <w:rPr>
          <w:rFonts w:asciiTheme="minorEastAsia" w:eastAsiaTheme="minorEastAsia" w:hAnsiTheme="minorEastAsia"/>
          <w:sz w:val="28"/>
          <w:lang w:eastAsia="zh-CN"/>
        </w:rPr>
      </w:pPr>
      <w:r w:rsidRPr="00FD32B1">
        <w:rPr>
          <w:rFonts w:asciiTheme="minorEastAsia" w:eastAsiaTheme="minorEastAsia" w:hAnsiTheme="minorEastAsia"/>
          <w:sz w:val="28"/>
          <w:lang w:eastAsia="zh-CN"/>
        </w:rPr>
        <w:t>C学会発表（国内学会</w:t>
      </w:r>
      <w:r w:rsidR="00BD0ED2" w:rsidRPr="00FD32B1">
        <w:rPr>
          <w:rFonts w:asciiTheme="minorEastAsia" w:eastAsiaTheme="minorEastAsia" w:hAnsiTheme="minorEastAsia" w:hint="eastAsia"/>
          <w:sz w:val="28"/>
        </w:rPr>
        <w:t>・研究会</w:t>
      </w:r>
      <w:r w:rsidRPr="00FD32B1">
        <w:rPr>
          <w:rFonts w:asciiTheme="minorEastAsia" w:eastAsiaTheme="minorEastAsia" w:hAnsiTheme="minorEastAsia"/>
          <w:sz w:val="28"/>
          <w:lang w:eastAsia="zh-CN"/>
        </w:rPr>
        <w:t>）</w:t>
      </w:r>
    </w:p>
    <w:p w14:paraId="20B479D6" w14:textId="77777777" w:rsidR="00853A9B" w:rsidRPr="00FD32B1" w:rsidRDefault="00BD0ED2" w:rsidP="00853A9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w:t>
      </w:r>
    </w:p>
    <w:p w14:paraId="46B2CB9A" w14:textId="77777777" w:rsidR="00BD0ED2" w:rsidRPr="00FD32B1" w:rsidRDefault="00BD0ED2" w:rsidP="00853A9B">
      <w:pPr>
        <w:widowControl/>
        <w:ind w:left="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EGFR遺伝子変異陽性NonSq-NSCLCにおけるゲフィチニブ/化学療法併用の比較第Ⅱ相試験（NEJ005/TCOG0902)</w:t>
      </w:r>
    </w:p>
    <w:p w14:paraId="5439AA03"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第55回日本呼吸器学会学術講演会</w:t>
      </w:r>
      <w:r w:rsidR="00853A9B" w:rsidRPr="00FD32B1">
        <w:rPr>
          <w:rFonts w:asciiTheme="minorEastAsia" w:eastAsiaTheme="minorEastAsia" w:hAnsiTheme="minorEastAsia" w:cs="ＭＳ Ｐゴシック" w:hint="eastAsia"/>
          <w:szCs w:val="21"/>
        </w:rPr>
        <w:t>、2015年4月</w:t>
      </w:r>
      <w:r w:rsidRPr="00FD32B1">
        <w:rPr>
          <w:rFonts w:asciiTheme="minorEastAsia" w:eastAsiaTheme="minorEastAsia" w:hAnsiTheme="minorEastAsia" w:cs="ＭＳ Ｐゴシック" w:hint="eastAsia"/>
          <w:szCs w:val="21"/>
        </w:rPr>
        <w:t>17</w:t>
      </w:r>
      <w:r w:rsidR="00853A9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東京</w:t>
      </w:r>
    </w:p>
    <w:p w14:paraId="433C117A" w14:textId="77777777" w:rsidR="00853A9B" w:rsidRPr="00FD32B1" w:rsidRDefault="00853A9B" w:rsidP="00BD0ED2">
      <w:pPr>
        <w:widowControl/>
        <w:jc w:val="left"/>
        <w:rPr>
          <w:rFonts w:asciiTheme="minorEastAsia" w:eastAsiaTheme="minorEastAsia" w:hAnsiTheme="minorEastAsia" w:cs="ＭＳ Ｐゴシック"/>
          <w:szCs w:val="21"/>
        </w:rPr>
      </w:pPr>
    </w:p>
    <w:p w14:paraId="72774DBC" w14:textId="77777777" w:rsidR="00BD0ED2" w:rsidRPr="00FD32B1" w:rsidRDefault="00BD0ED2" w:rsidP="00853A9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藤内智、鈴木北斗、堂下和志、黒田光、高橋政明、武田昭範、藤田結花、山崎泰宏、辻忠克、藤兼俊明</w:t>
      </w:r>
    </w:p>
    <w:p w14:paraId="65EE0C06"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非結核性抗酸菌症における空洞は慢性進行性肺アスペルギルス症発症の危険因子となる</w:t>
      </w:r>
    </w:p>
    <w:p w14:paraId="78501D37"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第55回日本呼吸器学会学術講演会</w:t>
      </w:r>
      <w:r w:rsidR="00853A9B" w:rsidRPr="00FD32B1">
        <w:rPr>
          <w:rFonts w:asciiTheme="minorEastAsia" w:eastAsiaTheme="minorEastAsia" w:hAnsiTheme="minorEastAsia" w:cs="ＭＳ Ｐゴシック" w:hint="eastAsia"/>
          <w:szCs w:val="21"/>
        </w:rPr>
        <w:t>、2015年4月</w:t>
      </w:r>
      <w:r w:rsidRPr="00FD32B1">
        <w:rPr>
          <w:rFonts w:asciiTheme="minorEastAsia" w:eastAsiaTheme="minorEastAsia" w:hAnsiTheme="minorEastAsia" w:cs="ＭＳ Ｐゴシック" w:hint="eastAsia"/>
          <w:szCs w:val="21"/>
        </w:rPr>
        <w:t>19</w:t>
      </w:r>
      <w:r w:rsidR="00853A9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東京</w:t>
      </w:r>
    </w:p>
    <w:p w14:paraId="347DBB6C" w14:textId="77777777" w:rsidR="00853A9B" w:rsidRPr="00FD32B1" w:rsidRDefault="00853A9B" w:rsidP="00853A9B">
      <w:pPr>
        <w:widowControl/>
        <w:ind w:firstLine="360"/>
        <w:jc w:val="left"/>
        <w:rPr>
          <w:rFonts w:asciiTheme="minorEastAsia" w:eastAsiaTheme="minorEastAsia" w:hAnsiTheme="minorEastAsia" w:cs="ＭＳ Ｐゴシック"/>
          <w:szCs w:val="21"/>
        </w:rPr>
      </w:pPr>
    </w:p>
    <w:p w14:paraId="568BDC33" w14:textId="77777777" w:rsidR="00BD0ED2" w:rsidRPr="00FD32B1" w:rsidRDefault="00BD0ED2" w:rsidP="00853A9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黒田光、鈴木北斗、</w:t>
      </w:r>
      <w:r w:rsidR="00853A9B" w:rsidRPr="00FD32B1">
        <w:rPr>
          <w:rFonts w:asciiTheme="minorEastAsia" w:eastAsiaTheme="minorEastAsia" w:hAnsiTheme="minorEastAsia" w:cs="ＭＳ Ｐゴシック" w:hint="eastAsia"/>
          <w:szCs w:val="21"/>
        </w:rPr>
        <w:t>堂下和志、高橋政明、武田昭範、藤田結花、山崎泰宏、辻忠克、藤内</w:t>
      </w:r>
      <w:r w:rsidRPr="00FD32B1">
        <w:rPr>
          <w:rFonts w:asciiTheme="minorEastAsia" w:eastAsiaTheme="minorEastAsia" w:hAnsiTheme="minorEastAsia" w:cs="ＭＳ Ｐゴシック" w:hint="eastAsia"/>
          <w:szCs w:val="21"/>
        </w:rPr>
        <w:t>智、藤兼俊明</w:t>
      </w:r>
    </w:p>
    <w:p w14:paraId="4E8B72AF"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急性膿胸および細菌性胸膜炎における中心静脈カテーテルを使用した胸腔ドレナージの検討</w:t>
      </w:r>
    </w:p>
    <w:p w14:paraId="56BB7B77"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第55回日本呼吸器学会学術講演会</w:t>
      </w:r>
      <w:r w:rsidR="00853A9B" w:rsidRPr="00FD32B1">
        <w:rPr>
          <w:rFonts w:asciiTheme="minorEastAsia" w:eastAsiaTheme="minorEastAsia" w:hAnsiTheme="minorEastAsia" w:cs="ＭＳ Ｐゴシック" w:hint="eastAsia"/>
          <w:szCs w:val="21"/>
        </w:rPr>
        <w:t>、20</w:t>
      </w:r>
      <w:r w:rsidR="00853A9B" w:rsidRPr="00FD32B1">
        <w:rPr>
          <w:rFonts w:asciiTheme="minorEastAsia" w:eastAsiaTheme="minorEastAsia" w:hAnsiTheme="minorEastAsia" w:cs="ＭＳ Ｐゴシック"/>
          <w:szCs w:val="21"/>
        </w:rPr>
        <w:t>15</w:t>
      </w:r>
      <w:r w:rsidR="00853A9B" w:rsidRPr="00FD32B1">
        <w:rPr>
          <w:rFonts w:asciiTheme="minorEastAsia" w:eastAsiaTheme="minorEastAsia" w:hAnsiTheme="minorEastAsia" w:cs="ＭＳ Ｐゴシック" w:hint="eastAsia"/>
          <w:szCs w:val="21"/>
        </w:rPr>
        <w:t>年4月</w:t>
      </w:r>
      <w:r w:rsidRPr="00FD32B1">
        <w:rPr>
          <w:rFonts w:asciiTheme="minorEastAsia" w:eastAsiaTheme="minorEastAsia" w:hAnsiTheme="minorEastAsia" w:cs="ＭＳ Ｐゴシック" w:hint="eastAsia"/>
          <w:szCs w:val="21"/>
        </w:rPr>
        <w:t>19</w:t>
      </w:r>
      <w:r w:rsidR="00853A9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東京</w:t>
      </w:r>
    </w:p>
    <w:p w14:paraId="717C608A" w14:textId="77777777" w:rsidR="00853A9B" w:rsidRPr="00FD32B1" w:rsidRDefault="00853A9B" w:rsidP="00BD0ED2">
      <w:pPr>
        <w:widowControl/>
        <w:jc w:val="left"/>
        <w:rPr>
          <w:rFonts w:asciiTheme="minorEastAsia" w:eastAsiaTheme="minorEastAsia" w:hAnsiTheme="minorEastAsia" w:cs="ＭＳ Ｐゴシック"/>
          <w:szCs w:val="21"/>
        </w:rPr>
      </w:pPr>
    </w:p>
    <w:p w14:paraId="4B9085F1" w14:textId="77777777" w:rsidR="00BD0ED2" w:rsidRPr="00FD32B1" w:rsidRDefault="00BD0ED2" w:rsidP="00853A9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026F597A"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リウマチ性疾患患者におけるエルデカシトールによる骨粗鬆症治療の有効性と安全性の検討</w:t>
      </w:r>
    </w:p>
    <w:p w14:paraId="04C85885"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第59回日本リウマチ学会総会・学術集会</w:t>
      </w:r>
      <w:r w:rsidR="00853A9B" w:rsidRPr="00FD32B1">
        <w:rPr>
          <w:rFonts w:asciiTheme="minorEastAsia" w:eastAsiaTheme="minorEastAsia" w:hAnsiTheme="minorEastAsia" w:cs="ＭＳ Ｐゴシック" w:hint="eastAsia"/>
          <w:szCs w:val="21"/>
        </w:rPr>
        <w:t>、2015年4月</w:t>
      </w:r>
      <w:r w:rsidRPr="00FD32B1">
        <w:rPr>
          <w:rFonts w:asciiTheme="minorEastAsia" w:eastAsiaTheme="minorEastAsia" w:hAnsiTheme="minorEastAsia" w:cs="ＭＳ Ｐゴシック" w:hint="eastAsia"/>
          <w:szCs w:val="21"/>
        </w:rPr>
        <w:t>25</w:t>
      </w:r>
      <w:r w:rsidR="00853A9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名古屋</w:t>
      </w:r>
    </w:p>
    <w:p w14:paraId="14F88677" w14:textId="77777777" w:rsidR="00853A9B" w:rsidRPr="00FD32B1" w:rsidRDefault="00853A9B" w:rsidP="00853A9B">
      <w:pPr>
        <w:widowControl/>
        <w:ind w:firstLine="360"/>
        <w:jc w:val="left"/>
        <w:rPr>
          <w:rFonts w:asciiTheme="minorEastAsia" w:eastAsiaTheme="minorEastAsia" w:hAnsiTheme="minorEastAsia" w:cs="ＭＳ Ｐゴシック"/>
          <w:szCs w:val="21"/>
        </w:rPr>
      </w:pPr>
    </w:p>
    <w:p w14:paraId="1D4B4AC8" w14:textId="77777777" w:rsidR="00BD0ED2" w:rsidRPr="00FD32B1" w:rsidRDefault="00BD0ED2" w:rsidP="00853A9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青木裕之</w:t>
      </w:r>
    </w:p>
    <w:p w14:paraId="6C8090CA"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肺腺癌術後に小細胞癌化を認めた1例</w:t>
      </w:r>
    </w:p>
    <w:p w14:paraId="1B3F8B6F"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第32回日本呼吸器外科学会総会</w:t>
      </w:r>
      <w:r w:rsidR="00853A9B"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14</w:t>
      </w:r>
      <w:r w:rsidR="00853A9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高松</w:t>
      </w:r>
    </w:p>
    <w:p w14:paraId="6FD4EEB9" w14:textId="77777777" w:rsidR="0085042C" w:rsidRPr="00FD32B1" w:rsidRDefault="0085042C" w:rsidP="0085042C">
      <w:pPr>
        <w:widowControl/>
        <w:jc w:val="left"/>
        <w:rPr>
          <w:rFonts w:asciiTheme="minorEastAsia" w:eastAsiaTheme="minorEastAsia" w:hAnsiTheme="minorEastAsia" w:cs="ＭＳ Ｐゴシック"/>
          <w:szCs w:val="21"/>
        </w:rPr>
      </w:pPr>
    </w:p>
    <w:p w14:paraId="56D72166" w14:textId="77777777" w:rsidR="0085042C" w:rsidRPr="00FD32B1" w:rsidRDefault="0085042C" w:rsidP="0085042C">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w:t>
      </w:r>
    </w:p>
    <w:p w14:paraId="16291901"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肺癌治療におけるジーラスタの使用経験</w:t>
      </w:r>
    </w:p>
    <w:p w14:paraId="41B0F1C3"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化学療法マネージメント研究会、2015年5月21日、旭川</w:t>
      </w:r>
    </w:p>
    <w:p w14:paraId="3C379ABC" w14:textId="77777777" w:rsidR="00853A9B" w:rsidRPr="00FD32B1" w:rsidRDefault="00853A9B" w:rsidP="00853A9B">
      <w:pPr>
        <w:widowControl/>
        <w:ind w:firstLine="360"/>
        <w:jc w:val="left"/>
        <w:rPr>
          <w:rFonts w:asciiTheme="minorEastAsia" w:eastAsiaTheme="minorEastAsia" w:hAnsiTheme="minorEastAsia" w:cs="ＭＳ Ｐゴシック"/>
          <w:szCs w:val="21"/>
        </w:rPr>
      </w:pPr>
    </w:p>
    <w:p w14:paraId="3C37F06B" w14:textId="77777777" w:rsidR="00BD0ED2" w:rsidRPr="00FD32B1" w:rsidRDefault="00BD0ED2" w:rsidP="00853A9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油川陽子、坂下健人、岸秀昭、野村健太、吉田亘佑、鈴木康博、黒田健司、木村隆、箭原修</w:t>
      </w:r>
    </w:p>
    <w:p w14:paraId="490F15B5"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パーキンソン病における心筋MIBGシンチグラフィーの経時的変化</w:t>
      </w:r>
    </w:p>
    <w:p w14:paraId="62C09C9D" w14:textId="77777777" w:rsidR="00BD0ED2" w:rsidRPr="00FD32B1" w:rsidRDefault="00BD0ED2" w:rsidP="00853A9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第56回日本神経学会学術大会</w:t>
      </w:r>
      <w:r w:rsidR="00853A9B"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21</w:t>
      </w:r>
      <w:r w:rsidR="00853A9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新潟</w:t>
      </w:r>
    </w:p>
    <w:p w14:paraId="12452767" w14:textId="77777777" w:rsidR="00853A9B" w:rsidRPr="00FD32B1" w:rsidRDefault="00853A9B" w:rsidP="00853A9B">
      <w:pPr>
        <w:widowControl/>
        <w:jc w:val="left"/>
        <w:rPr>
          <w:rFonts w:asciiTheme="minorEastAsia" w:eastAsiaTheme="minorEastAsia" w:hAnsiTheme="minorEastAsia" w:cs="ＭＳ Ｐゴシック"/>
          <w:szCs w:val="21"/>
        </w:rPr>
      </w:pPr>
    </w:p>
    <w:p w14:paraId="02055145" w14:textId="77777777" w:rsidR="00BD0ED2" w:rsidRPr="00FD32B1" w:rsidRDefault="00BD0ED2" w:rsidP="003F2B86">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鈴木康博、村上千聡、坂下健人、岸秀昭、野村健太、吉田亘佑、油川陽子、黒田健司、木村隆、箭原修</w:t>
      </w:r>
    </w:p>
    <w:p w14:paraId="210B760C"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孤発性パーキンソン病患者髄液中の alpha-synuclein 発現量の検討</w:t>
      </w:r>
    </w:p>
    <w:p w14:paraId="4FBC63C2"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第56回日本神経学会学術大会</w:t>
      </w:r>
      <w:r w:rsidR="003F2B86"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21</w:t>
      </w:r>
      <w:r w:rsidR="003F2B8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新潟</w:t>
      </w:r>
    </w:p>
    <w:p w14:paraId="094BD934" w14:textId="77777777" w:rsidR="003F2B86" w:rsidRPr="00FD32B1" w:rsidRDefault="003F2B86" w:rsidP="003F2B86">
      <w:pPr>
        <w:widowControl/>
        <w:ind w:firstLine="360"/>
        <w:jc w:val="left"/>
        <w:rPr>
          <w:rFonts w:asciiTheme="minorEastAsia" w:eastAsiaTheme="minorEastAsia" w:hAnsiTheme="minorEastAsia" w:cs="ＭＳ Ｐゴシック"/>
          <w:szCs w:val="21"/>
        </w:rPr>
      </w:pPr>
    </w:p>
    <w:p w14:paraId="3DD85D8F" w14:textId="77777777" w:rsidR="00BD0ED2" w:rsidRPr="00FD32B1" w:rsidRDefault="00BD0ED2" w:rsidP="003F2B86">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Kousuke Yoshida, Hideaki Kishi, Kenta Nomura, Yoko Aburakawa, Yasuhiro Suzuki, Kenji Kuroda, Takashi Kimura, Osamu Yahara</w:t>
      </w:r>
    </w:p>
    <w:p w14:paraId="3089FD3C"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The relationship between MIBG and FP-CIT scintigraphy in Parkinson disease</w:t>
      </w:r>
    </w:p>
    <w:p w14:paraId="38C4A8CF"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第56回日本神経学会学術大会</w:t>
      </w:r>
      <w:r w:rsidR="003F2B86"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22</w:t>
      </w:r>
      <w:r w:rsidR="003F2B8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新潟</w:t>
      </w:r>
    </w:p>
    <w:p w14:paraId="6B8CE803" w14:textId="77777777" w:rsidR="003F2B86" w:rsidRPr="00FD32B1" w:rsidRDefault="003F2B86" w:rsidP="003F2B86">
      <w:pPr>
        <w:widowControl/>
        <w:ind w:firstLine="360"/>
        <w:jc w:val="left"/>
        <w:rPr>
          <w:rFonts w:asciiTheme="minorEastAsia" w:eastAsiaTheme="minorEastAsia" w:hAnsiTheme="minorEastAsia" w:cs="ＭＳ Ｐゴシック"/>
          <w:szCs w:val="21"/>
        </w:rPr>
      </w:pPr>
    </w:p>
    <w:p w14:paraId="17AD9AA0" w14:textId="77777777" w:rsidR="00BD0ED2" w:rsidRPr="00FD32B1" w:rsidRDefault="00BD0ED2" w:rsidP="003F2B86">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木村隆、坂下健人、岸秀昭、野村健太、吉田亘佑、油川陽子、鈴木康博、黒田健司、箭原修</w:t>
      </w:r>
    </w:p>
    <w:p w14:paraId="7A11B660"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パーキンソン病における認知障害の経時的変化</w:t>
      </w:r>
    </w:p>
    <w:p w14:paraId="148E814E"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第56回日本神経学会学術大会</w:t>
      </w:r>
      <w:r w:rsidR="003F2B86"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22</w:t>
      </w:r>
      <w:r w:rsidR="003F2B8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新潟</w:t>
      </w:r>
    </w:p>
    <w:p w14:paraId="3A034DB3" w14:textId="77777777" w:rsidR="003F2B86" w:rsidRPr="00FD32B1" w:rsidRDefault="003F2B86" w:rsidP="003F2B86">
      <w:pPr>
        <w:widowControl/>
        <w:ind w:firstLine="360"/>
        <w:jc w:val="left"/>
        <w:rPr>
          <w:rFonts w:asciiTheme="minorEastAsia" w:eastAsiaTheme="minorEastAsia" w:hAnsiTheme="minorEastAsia" w:cs="ＭＳ Ｐゴシック"/>
          <w:szCs w:val="21"/>
        </w:rPr>
      </w:pPr>
    </w:p>
    <w:p w14:paraId="2BC8A6FE" w14:textId="77777777" w:rsidR="00BD0ED2" w:rsidRPr="00FD32B1" w:rsidRDefault="00BD0ED2" w:rsidP="003F2B86">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坂下健人、岸秀昭、野村健太、吉田亘佑、油川陽子、鈴木康博、黒田健司、木村隆、箭原修</w:t>
      </w:r>
    </w:p>
    <w:p w14:paraId="4BBB2561"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3軸加速度計を用いたパーキンソン病患者における歩行分析の検討</w:t>
      </w:r>
    </w:p>
    <w:p w14:paraId="6595E289" w14:textId="77777777" w:rsidR="00BD0ED2" w:rsidRPr="00FD32B1" w:rsidRDefault="00BD0ED2" w:rsidP="003F2B8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第56回日本神経学会学術大会</w:t>
      </w:r>
      <w:r w:rsidR="003F2B86"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23</w:t>
      </w:r>
      <w:r w:rsidR="003F2B8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新潟</w:t>
      </w:r>
    </w:p>
    <w:p w14:paraId="42209BFA" w14:textId="77777777" w:rsidR="00753C2B" w:rsidRPr="00FD32B1" w:rsidRDefault="00753C2B" w:rsidP="00BD0ED2">
      <w:pPr>
        <w:widowControl/>
        <w:jc w:val="left"/>
        <w:rPr>
          <w:rFonts w:asciiTheme="minorEastAsia" w:eastAsiaTheme="minorEastAsia" w:hAnsiTheme="minorEastAsia" w:cs="ＭＳ Ｐゴシック"/>
          <w:szCs w:val="21"/>
        </w:rPr>
      </w:pPr>
    </w:p>
    <w:p w14:paraId="780CA979"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山本 和香子</w:t>
      </w:r>
    </w:p>
    <w:p w14:paraId="18CE7721"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原発性肺癌術後小腸転移の一例</w:t>
      </w:r>
    </w:p>
    <w:p w14:paraId="43BCDD51"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第110回旭川臨床画像・IVR研究会</w:t>
      </w:r>
      <w:r w:rsidR="00753C2B"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3</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3F834C56" w14:textId="77777777" w:rsidR="00CB65EB" w:rsidRPr="00FD32B1" w:rsidRDefault="00CB65EB" w:rsidP="00BD0ED2">
      <w:pPr>
        <w:widowControl/>
        <w:jc w:val="left"/>
        <w:rPr>
          <w:rFonts w:asciiTheme="minorEastAsia" w:eastAsiaTheme="minorEastAsia" w:hAnsiTheme="minorEastAsia" w:cs="ＭＳ Ｐゴシック"/>
          <w:szCs w:val="21"/>
        </w:rPr>
      </w:pPr>
    </w:p>
    <w:p w14:paraId="2B1445E7"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吉田亘佑</w:t>
      </w:r>
    </w:p>
    <w:p w14:paraId="43CA6D69"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パーキンソン病患者におけるFP-CITと心筋MIBGシ ンチの関連について</w:t>
      </w:r>
    </w:p>
    <w:p w14:paraId="47D41B5A"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パーキンソン病研究会</w:t>
      </w:r>
      <w:r w:rsidR="00753C2B"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27</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2F2A2D1A" w14:textId="77777777" w:rsidR="00851E12" w:rsidRPr="00FD32B1" w:rsidRDefault="00851E12" w:rsidP="00753C2B">
      <w:pPr>
        <w:widowControl/>
        <w:ind w:firstLine="360"/>
        <w:jc w:val="left"/>
        <w:rPr>
          <w:rFonts w:asciiTheme="minorEastAsia" w:eastAsiaTheme="minorEastAsia" w:hAnsiTheme="minorEastAsia" w:cs="ＭＳ Ｐゴシック"/>
          <w:szCs w:val="21"/>
        </w:rPr>
      </w:pPr>
    </w:p>
    <w:p w14:paraId="00111D62"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藤内智</w:t>
      </w:r>
    </w:p>
    <w:p w14:paraId="2BA0F166"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非結核性抗酸菌症の空洞は慢性進行性肺アスペルギルス症発症の危険因子になる</w:t>
      </w:r>
    </w:p>
    <w:p w14:paraId="5859A3C1"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平成27年度NHOネットワーク会議</w:t>
      </w:r>
      <w:r w:rsidR="00753C2B" w:rsidRPr="00FD32B1">
        <w:rPr>
          <w:rFonts w:asciiTheme="minorEastAsia" w:eastAsiaTheme="minorEastAsia" w:hAnsiTheme="minorEastAsia" w:cs="ＭＳ Ｐゴシック" w:hint="eastAsia"/>
          <w:szCs w:val="21"/>
        </w:rPr>
        <w:t>、2015年7月</w:t>
      </w:r>
      <w:r w:rsidRPr="00FD32B1">
        <w:rPr>
          <w:rFonts w:asciiTheme="minorEastAsia" w:eastAsiaTheme="minorEastAsia" w:hAnsiTheme="minorEastAsia" w:cs="ＭＳ Ｐゴシック" w:hint="eastAsia"/>
          <w:szCs w:val="21"/>
        </w:rPr>
        <w:t>16</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堺</w:t>
      </w:r>
    </w:p>
    <w:p w14:paraId="01EC1875"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5972DED9"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坂下健人、吉田亘佑、岸秀昭、野村健太、油川陽子、鈴木康博、黒田健司、木村隆</w:t>
      </w:r>
    </w:p>
    <w:p w14:paraId="26DC1A54"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筋力低下で発症したサルコイドーシスの1例</w:t>
      </w:r>
    </w:p>
    <w:p w14:paraId="64EADDC8"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第97回日本神経学会北海道支部会</w:t>
      </w:r>
      <w:r w:rsidR="00753C2B" w:rsidRPr="00FD32B1">
        <w:rPr>
          <w:rFonts w:asciiTheme="minorEastAsia" w:eastAsiaTheme="minorEastAsia" w:hAnsiTheme="minorEastAsia" w:cs="ＭＳ Ｐゴシック" w:hint="eastAsia"/>
          <w:szCs w:val="21"/>
        </w:rPr>
        <w:t>、2015年9月</w:t>
      </w:r>
      <w:r w:rsidRPr="00FD32B1">
        <w:rPr>
          <w:rFonts w:asciiTheme="minorEastAsia" w:eastAsiaTheme="minorEastAsia" w:hAnsiTheme="minorEastAsia" w:cs="ＭＳ Ｐゴシック" w:hint="eastAsia"/>
          <w:szCs w:val="21"/>
        </w:rPr>
        <w:t>5</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214B369F"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5D7B39FE"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高橋政明、鈴木北斗、堂下和志、黒田光、辻忠克、藤田結花、山崎泰宏、藤内智、藤兼俊明</w:t>
      </w:r>
    </w:p>
    <w:p w14:paraId="5B6CA302"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気管支分岐異常を伴った肺血栓塞栓症の1例</w:t>
      </w:r>
    </w:p>
    <w:p w14:paraId="71B6667B"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第110回日本呼吸器学会北海道支部学術集会</w:t>
      </w:r>
      <w:r w:rsidR="00753C2B" w:rsidRPr="00FD32B1">
        <w:rPr>
          <w:rFonts w:asciiTheme="minorEastAsia" w:eastAsiaTheme="minorEastAsia" w:hAnsiTheme="minorEastAsia" w:cs="ＭＳ Ｐゴシック" w:hint="eastAsia"/>
          <w:szCs w:val="21"/>
        </w:rPr>
        <w:t>、2015年9月</w:t>
      </w:r>
      <w:r w:rsidRPr="00FD32B1">
        <w:rPr>
          <w:rFonts w:asciiTheme="minorEastAsia" w:eastAsiaTheme="minorEastAsia" w:hAnsiTheme="minorEastAsia" w:cs="ＭＳ Ｐゴシック" w:hint="eastAsia"/>
          <w:szCs w:val="21"/>
        </w:rPr>
        <w:t>19</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7D8665F4"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280249CA"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荻尾優里菜</w:t>
      </w:r>
    </w:p>
    <w:p w14:paraId="7AD57F81"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小腸穿孔をきたしたDiffuse large B cell lymphomaの1例</w:t>
      </w:r>
    </w:p>
    <w:p w14:paraId="6B896FBF"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w:t>
      </w:r>
      <w:r w:rsidR="00753C2B"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国立病院総合医学会</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1290E435" w14:textId="77777777" w:rsidR="00753C2B" w:rsidRPr="00FD32B1" w:rsidRDefault="00753C2B" w:rsidP="00BD0ED2">
      <w:pPr>
        <w:widowControl/>
        <w:jc w:val="left"/>
        <w:rPr>
          <w:rFonts w:asciiTheme="minorEastAsia" w:eastAsiaTheme="minorEastAsia" w:hAnsiTheme="minorEastAsia" w:cs="ＭＳ Ｐゴシック"/>
          <w:szCs w:val="21"/>
        </w:rPr>
      </w:pPr>
    </w:p>
    <w:p w14:paraId="5B8F756E"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坂下建人</w:t>
      </w:r>
    </w:p>
    <w:p w14:paraId="2998F54C"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正常圧水頭症患者に対するタップテスト有効性の指標の検討</w:t>
      </w:r>
    </w:p>
    <w:p w14:paraId="6C073382" w14:textId="77777777" w:rsidR="00753C2B"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w:t>
      </w:r>
      <w:r w:rsidR="00753C2B"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国立病院総合医学会</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6B4FE654"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73441821"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w:t>
      </w:r>
    </w:p>
    <w:p w14:paraId="165E8E52"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非小細胞肺癌術後補助化学療法(プラチナ＋GEM)の無作為化第Ⅱ相試験：HOT0703</w:t>
      </w:r>
    </w:p>
    <w:p w14:paraId="44869BA8"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w:t>
      </w:r>
      <w:r w:rsidR="00753C2B"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国立病院総合医学会</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7B0E5AE3" w14:textId="77777777" w:rsidR="00753C2B" w:rsidRPr="00FD32B1" w:rsidRDefault="00753C2B" w:rsidP="00BD0ED2">
      <w:pPr>
        <w:widowControl/>
        <w:jc w:val="left"/>
        <w:rPr>
          <w:rFonts w:asciiTheme="minorEastAsia" w:eastAsiaTheme="minorEastAsia" w:hAnsiTheme="minorEastAsia" w:cs="ＭＳ Ｐゴシック"/>
          <w:szCs w:val="21"/>
        </w:rPr>
      </w:pPr>
    </w:p>
    <w:p w14:paraId="70C1B504"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別所瞭一</w:t>
      </w:r>
    </w:p>
    <w:p w14:paraId="524A52B6"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内視鏡的に治療し得た大腸angiodysplasiaの1例</w:t>
      </w:r>
    </w:p>
    <w:p w14:paraId="0853FE7E"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w:t>
      </w:r>
      <w:r w:rsidR="00753C2B"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国立病院総合医学会</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1956CA3E"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31997548"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鈴木北斗</w:t>
      </w:r>
    </w:p>
    <w:p w14:paraId="67350CF1"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粟粒結核患者についての検討</w:t>
      </w:r>
    </w:p>
    <w:p w14:paraId="793E65D2"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w:t>
      </w:r>
      <w:r w:rsidR="00753C2B"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国立病院総合医学会</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69D5152F"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2E9A9B7E"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澤井康弥</w:t>
      </w:r>
    </w:p>
    <w:p w14:paraId="7C4C0E6E"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肺病変を伴った高齢発症の視神経脊髄炎の一例</w:t>
      </w:r>
    </w:p>
    <w:p w14:paraId="0CD2941D"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w:t>
      </w:r>
      <w:r w:rsidR="00753C2B"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国立病院総合医学会</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0588E3A5" w14:textId="77777777" w:rsidR="00BB4281" w:rsidRPr="00FD32B1" w:rsidRDefault="00BB4281" w:rsidP="00BB4281">
      <w:pPr>
        <w:widowControl/>
        <w:jc w:val="left"/>
        <w:rPr>
          <w:rFonts w:asciiTheme="minorEastAsia" w:eastAsiaTheme="minorEastAsia" w:hAnsiTheme="minorEastAsia" w:cs="ＭＳ Ｐゴシック"/>
          <w:szCs w:val="21"/>
        </w:rPr>
      </w:pPr>
    </w:p>
    <w:p w14:paraId="6F91F2E0" w14:textId="77777777" w:rsidR="00BB4281" w:rsidRPr="00FD32B1" w:rsidRDefault="00BB4281"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高添愛</w:t>
      </w:r>
    </w:p>
    <w:p w14:paraId="4D1F7595"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当院での90歳以上の超高齢者におけるERCP関連手技の現状</w:t>
      </w:r>
    </w:p>
    <w:p w14:paraId="4AEEB8DC"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第69回　国立病院総合医学会、2015年10月3日、札幌</w:t>
      </w:r>
    </w:p>
    <w:p w14:paraId="4336A0B2" w14:textId="77777777" w:rsidR="00753C2B" w:rsidRPr="00FD32B1" w:rsidRDefault="00753C2B" w:rsidP="00753C2B">
      <w:pPr>
        <w:widowControl/>
        <w:ind w:firstLine="360"/>
        <w:jc w:val="left"/>
        <w:rPr>
          <w:rFonts w:asciiTheme="minorEastAsia" w:eastAsiaTheme="minorEastAsia" w:hAnsiTheme="minorEastAsia" w:cs="ＭＳ Ｐゴシック"/>
          <w:szCs w:val="21"/>
        </w:rPr>
      </w:pPr>
    </w:p>
    <w:p w14:paraId="21BF9F2A"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玉川進</w:t>
      </w:r>
    </w:p>
    <w:p w14:paraId="4F49C135"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診断に苦慮した胸腔内腫瘍の１例</w:t>
      </w:r>
    </w:p>
    <w:p w14:paraId="5B85FBDF"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第21回中皮腫パネル</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3</w:t>
      </w:r>
      <w:r w:rsidR="00753C2B"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広島</w:t>
      </w:r>
    </w:p>
    <w:p w14:paraId="3E1C9040" w14:textId="77777777" w:rsidR="00753C2B" w:rsidRPr="00FD32B1" w:rsidRDefault="00753C2B" w:rsidP="00753C2B">
      <w:pPr>
        <w:widowControl/>
        <w:jc w:val="left"/>
        <w:rPr>
          <w:rFonts w:asciiTheme="minorEastAsia" w:eastAsiaTheme="minorEastAsia" w:hAnsiTheme="minorEastAsia" w:cs="ＭＳ Ｐゴシック"/>
          <w:szCs w:val="21"/>
        </w:rPr>
      </w:pPr>
    </w:p>
    <w:p w14:paraId="68D6B2DA" w14:textId="77777777" w:rsidR="00BD0ED2" w:rsidRPr="00FD32B1" w:rsidRDefault="00BD0ED2" w:rsidP="00753C2B">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藤田結花、堂下和志</w:t>
      </w:r>
    </w:p>
    <w:p w14:paraId="0F98399A" w14:textId="77777777" w:rsidR="00BD0ED2" w:rsidRPr="00FD32B1" w:rsidRDefault="00BD0ED2" w:rsidP="00753C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診断に苦慮した胸腔内腫瘍の１例</w:t>
      </w:r>
    </w:p>
    <w:p w14:paraId="5DE68BB4" w14:textId="77777777" w:rsidR="00BD0ED2" w:rsidRPr="00FD32B1" w:rsidRDefault="00BD0ED2" w:rsidP="000A5E95">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第21回中皮腫パネル</w:t>
      </w:r>
      <w:r w:rsidR="00753C2B"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3</w:t>
      </w:r>
      <w:r w:rsidR="000A5E95"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広島</w:t>
      </w:r>
    </w:p>
    <w:p w14:paraId="708A7285" w14:textId="77777777" w:rsidR="000A5E95" w:rsidRPr="00FD32B1" w:rsidRDefault="000A5E95" w:rsidP="000A5E95">
      <w:pPr>
        <w:widowControl/>
        <w:ind w:firstLine="360"/>
        <w:jc w:val="left"/>
        <w:rPr>
          <w:rFonts w:asciiTheme="minorEastAsia" w:eastAsiaTheme="minorEastAsia" w:hAnsiTheme="minorEastAsia" w:cs="ＭＳ Ｐゴシック"/>
          <w:szCs w:val="21"/>
        </w:rPr>
      </w:pPr>
    </w:p>
    <w:p w14:paraId="0A585B5F"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藤兼俊明</w:t>
      </w:r>
    </w:p>
    <w:p w14:paraId="7AB5F325"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多剤耐性結核の治療における新規抗結核薬；デラマニドの位置付け</w:t>
      </w:r>
    </w:p>
    <w:p w14:paraId="313DD604" w14:textId="77777777" w:rsidR="00BB4281"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第64回日本感染症学会東日本地方会学術集会・第62回日本化学療法学会東日本支部総会合同学会</w:t>
      </w:r>
      <w:r w:rsidR="00BB4281" w:rsidRPr="00FD32B1">
        <w:rPr>
          <w:rFonts w:asciiTheme="minorEastAsia" w:eastAsiaTheme="minorEastAsia" w:hAnsiTheme="minorEastAsia" w:cs="ＭＳ Ｐゴシック" w:hint="eastAsia"/>
          <w:szCs w:val="21"/>
        </w:rPr>
        <w:t>、</w:t>
      </w:r>
    </w:p>
    <w:p w14:paraId="2C482FCC" w14:textId="77777777" w:rsidR="00BD0ED2" w:rsidRPr="00FD32B1" w:rsidRDefault="00BB4281"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2015年10月</w:t>
      </w:r>
      <w:r w:rsidR="00BD0ED2" w:rsidRPr="00FD32B1">
        <w:rPr>
          <w:rFonts w:asciiTheme="minorEastAsia" w:eastAsiaTheme="minorEastAsia" w:hAnsiTheme="minorEastAsia" w:cs="ＭＳ Ｐゴシック" w:hint="eastAsia"/>
          <w:szCs w:val="21"/>
        </w:rPr>
        <w:t>22</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札幌</w:t>
      </w:r>
    </w:p>
    <w:p w14:paraId="685E5E81"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075C59F3"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w:t>
      </w:r>
    </w:p>
    <w:p w14:paraId="7CF38602"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経皮内視鏡的胃瘻造設術後の栄養状態に関する検討</w:t>
      </w:r>
    </w:p>
    <w:p w14:paraId="2568E68D"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第14回道北ブロックNST研究会</w:t>
      </w:r>
      <w:r w:rsidR="00BB4281"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24</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44617162"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6947A559"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高橋政明、鈴木北斗、堂下和志、黒田光、辻忠克、藤田結花、山崎泰宏、藤内智、藤兼俊明</w:t>
      </w:r>
    </w:p>
    <w:p w14:paraId="7C9F44FC"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喀痰抗酸菌検査が陰性であり気管支鏡検査のみで診断を確定し得た気管支結核の1例</w:t>
      </w:r>
    </w:p>
    <w:p w14:paraId="052668D8"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第37回日本呼吸器内視鏡学会北海道支部会</w:t>
      </w:r>
      <w:r w:rsidR="00BB4281"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24</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2D90CC29"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26F50262"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藤田結花、藤内智、鈴木北斗、堂下和志、黒田光、高橋政明、山崎泰宏、辻忠克、藤兼俊明</w:t>
      </w:r>
    </w:p>
    <w:p w14:paraId="20693A00"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クリゾチニブの薬剤性肺障害後にアレクチニブで治療を行った1例</w:t>
      </w:r>
    </w:p>
    <w:p w14:paraId="7FE2E804"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第41回日本肺癌学会北海道支部会</w:t>
      </w:r>
      <w:r w:rsidR="00BB4281"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24</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3EEBCF60"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777F5B55"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黒田健司</w:t>
      </w:r>
    </w:p>
    <w:p w14:paraId="6BDFB454"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アルツハイマー型認知症における早期薬物治療核治療に係わる最近の動向</w:t>
      </w:r>
    </w:p>
    <w:p w14:paraId="0015DC73"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Dementia Summit in 旭川</w:t>
      </w:r>
      <w:r w:rsidR="00BB428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5</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61B6EAD6"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415C0363" w14:textId="77777777" w:rsidR="00BB4281" w:rsidRPr="00FD32B1" w:rsidRDefault="00BD0ED2" w:rsidP="00D150BA">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山本和香子</w:t>
      </w:r>
    </w:p>
    <w:p w14:paraId="01FAC6CF" w14:textId="77777777" w:rsidR="00BD0ED2" w:rsidRPr="00FD32B1" w:rsidRDefault="00BD0ED2" w:rsidP="00BB4281">
      <w:pPr>
        <w:pStyle w:val="af1"/>
        <w:widowControl/>
        <w:ind w:leftChars="0" w:left="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パーキンソン病症例におけるI-123 FP-CIT SPECTの検討</w:t>
      </w:r>
    </w:p>
    <w:p w14:paraId="0CA99E83"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第55回日本核医学会学術総会</w:t>
      </w:r>
      <w:r w:rsidR="00BB428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5</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東京</w:t>
      </w:r>
    </w:p>
    <w:p w14:paraId="6232BA9E"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4F2E249E"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澤井康弥、吉田亘佑、佐藤広崇、岸秀昭、野村健太、油川陽子、鈴木康博、黒田健司、木村隆</w:t>
      </w:r>
    </w:p>
    <w:p w14:paraId="383F9B2A"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肺病変を伴った高齢発症の視神経髄膜炎の1例</w:t>
      </w:r>
    </w:p>
    <w:p w14:paraId="7B3064F5"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第59回旭川市医師会医学会</w:t>
      </w:r>
      <w:r w:rsidR="00BB428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7</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0A9E0EE2"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6CAD9B96"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w:t>
      </w:r>
    </w:p>
    <w:p w14:paraId="5B36BF21"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筋萎縮性側索硬化症に対するPEGとその問題</w:t>
      </w:r>
    </w:p>
    <w:p w14:paraId="5E4F35B8"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第13回北海道胃瘻研究会</w:t>
      </w:r>
      <w:r w:rsidR="00BB428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21</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1FCCC0CB"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0D0CE345"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黒田光</w:t>
      </w:r>
    </w:p>
    <w:p w14:paraId="42779865"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過去3年間に当院で肺癌加療中に脳梗塞・深部静脈血栓症/肺塞栓症を発症した18症例の検討</w:t>
      </w:r>
    </w:p>
    <w:p w14:paraId="011E3BBA"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第56回日本肺癌学会学術集会</w:t>
      </w:r>
      <w:r w:rsidR="00BB428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26</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横浜</w:t>
      </w:r>
    </w:p>
    <w:p w14:paraId="7FE60AA9"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3733E929" w14:textId="77777777" w:rsidR="00BD0ED2" w:rsidRPr="00FD32B1" w:rsidRDefault="00BD0ED2" w:rsidP="00BB4281">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堂下和志</w:t>
      </w:r>
    </w:p>
    <w:p w14:paraId="5D84A156"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胸膜中皮腫が疑われ、免疫染色でClaudin4抗体が陽性だった、組織型不明の胸膜悪性腫瘍の1例</w:t>
      </w:r>
    </w:p>
    <w:p w14:paraId="442E391B" w14:textId="77777777" w:rsidR="00BD0ED2" w:rsidRPr="00FD32B1" w:rsidRDefault="00BD0ED2" w:rsidP="00BB428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第56回日本肺癌学会学術集会</w:t>
      </w:r>
      <w:r w:rsidR="00BB428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28</w:t>
      </w:r>
      <w:r w:rsidR="00BB428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横浜</w:t>
      </w:r>
    </w:p>
    <w:p w14:paraId="3C51AAFC" w14:textId="77777777" w:rsidR="00BB4281" w:rsidRPr="00FD32B1" w:rsidRDefault="00BB4281" w:rsidP="00BB4281">
      <w:pPr>
        <w:widowControl/>
        <w:ind w:firstLine="360"/>
        <w:jc w:val="left"/>
        <w:rPr>
          <w:rFonts w:asciiTheme="minorEastAsia" w:eastAsiaTheme="minorEastAsia" w:hAnsiTheme="minorEastAsia" w:cs="ＭＳ Ｐゴシック"/>
          <w:szCs w:val="21"/>
        </w:rPr>
      </w:pPr>
    </w:p>
    <w:p w14:paraId="241947C9" w14:textId="77777777" w:rsidR="00BD0ED2" w:rsidRPr="00FD32B1" w:rsidRDefault="00BD0ED2" w:rsidP="00AF10DD">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荻尾優里菜</w:t>
      </w:r>
    </w:p>
    <w:p w14:paraId="78E3B35F" w14:textId="77777777" w:rsidR="00BD0ED2" w:rsidRPr="00FD32B1" w:rsidRDefault="00BD0ED2" w:rsidP="00AF10DD">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肺胞出血を呈したニューモシスティス肺炎の1例</w:t>
      </w:r>
    </w:p>
    <w:p w14:paraId="52653D0B" w14:textId="77777777" w:rsidR="00BD0ED2" w:rsidRPr="00FD32B1" w:rsidRDefault="00BD0ED2" w:rsidP="00AF10DD">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第275回日本内科学会北海道地方会</w:t>
      </w:r>
      <w:r w:rsidR="00AF10DD" w:rsidRPr="00FD32B1">
        <w:rPr>
          <w:rFonts w:asciiTheme="minorEastAsia" w:eastAsiaTheme="minorEastAsia" w:hAnsiTheme="minorEastAsia" w:cs="ＭＳ Ｐゴシック" w:hint="eastAsia"/>
          <w:szCs w:val="21"/>
        </w:rPr>
        <w:t>、2015年12月</w:t>
      </w:r>
      <w:r w:rsidRPr="00FD32B1">
        <w:rPr>
          <w:rFonts w:asciiTheme="minorEastAsia" w:eastAsiaTheme="minorEastAsia" w:hAnsiTheme="minorEastAsia" w:cs="ＭＳ Ｐゴシック" w:hint="eastAsia"/>
          <w:szCs w:val="21"/>
        </w:rPr>
        <w:t>5</w:t>
      </w:r>
      <w:r w:rsidR="00AF10DD"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10E3C0D1" w14:textId="77777777" w:rsidR="00AF10DD" w:rsidRPr="00FD32B1" w:rsidRDefault="00AF10DD" w:rsidP="00AF10DD">
      <w:pPr>
        <w:widowControl/>
        <w:ind w:firstLine="360"/>
        <w:jc w:val="left"/>
        <w:rPr>
          <w:rFonts w:asciiTheme="minorEastAsia" w:eastAsiaTheme="minorEastAsia" w:hAnsiTheme="minorEastAsia" w:cs="ＭＳ Ｐゴシック"/>
          <w:szCs w:val="21"/>
        </w:rPr>
      </w:pPr>
    </w:p>
    <w:p w14:paraId="0C68C209" w14:textId="77777777" w:rsidR="00BD0ED2" w:rsidRPr="00FD32B1" w:rsidRDefault="00BD0ED2" w:rsidP="00AF10DD">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竜川貴光</w:t>
      </w:r>
    </w:p>
    <w:p w14:paraId="29E877E9" w14:textId="77777777" w:rsidR="00BD0ED2" w:rsidRPr="00FD32B1" w:rsidRDefault="00BD0ED2" w:rsidP="00AF10DD">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遅発成人型歯状核赤核淡蒼球ルイ体萎縮症の１例</w:t>
      </w:r>
    </w:p>
    <w:p w14:paraId="564CF8AA"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第275回日本内科学会北海道地方会</w:t>
      </w:r>
      <w:r w:rsidR="0064576A" w:rsidRPr="00FD32B1">
        <w:rPr>
          <w:rFonts w:asciiTheme="minorEastAsia" w:eastAsiaTheme="minorEastAsia" w:hAnsiTheme="minorEastAsia" w:cs="ＭＳ Ｐゴシック" w:hint="eastAsia"/>
          <w:szCs w:val="21"/>
        </w:rPr>
        <w:t>、2015年12月</w:t>
      </w:r>
      <w:r w:rsidRPr="00FD32B1">
        <w:rPr>
          <w:rFonts w:asciiTheme="minorEastAsia" w:eastAsiaTheme="minorEastAsia" w:hAnsiTheme="minorEastAsia" w:cs="ＭＳ Ｐゴシック" w:hint="eastAsia"/>
          <w:szCs w:val="21"/>
        </w:rPr>
        <w:t>5</w:t>
      </w:r>
      <w:r w:rsidR="0064576A"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61EC757C" w14:textId="77777777" w:rsidR="0064576A" w:rsidRPr="00FD32B1" w:rsidRDefault="0064576A" w:rsidP="0064576A">
      <w:pPr>
        <w:widowControl/>
        <w:ind w:firstLine="360"/>
        <w:jc w:val="left"/>
        <w:rPr>
          <w:rFonts w:asciiTheme="minorEastAsia" w:eastAsiaTheme="minorEastAsia" w:hAnsiTheme="minorEastAsia" w:cs="ＭＳ Ｐゴシック"/>
          <w:szCs w:val="21"/>
        </w:rPr>
      </w:pPr>
    </w:p>
    <w:p w14:paraId="47640D2F" w14:textId="77777777" w:rsidR="00BD0ED2" w:rsidRPr="00FD32B1" w:rsidRDefault="00BD0ED2" w:rsidP="0064576A">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w:t>
      </w:r>
    </w:p>
    <w:p w14:paraId="645A9692"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慢性C型肝炎に対するインターフェロンフリーの抗ウイルス療法～当院における動向と課題</w:t>
      </w:r>
    </w:p>
    <w:p w14:paraId="024F385C"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第275回日本内科学会北海道地方会</w:t>
      </w:r>
      <w:r w:rsidR="0064576A" w:rsidRPr="00FD32B1">
        <w:rPr>
          <w:rFonts w:asciiTheme="minorEastAsia" w:eastAsiaTheme="minorEastAsia" w:hAnsiTheme="minorEastAsia" w:cs="ＭＳ Ｐゴシック" w:hint="eastAsia"/>
          <w:szCs w:val="21"/>
        </w:rPr>
        <w:t>、2015年12月</w:t>
      </w:r>
      <w:r w:rsidRPr="00FD32B1">
        <w:rPr>
          <w:rFonts w:asciiTheme="minorEastAsia" w:eastAsiaTheme="minorEastAsia" w:hAnsiTheme="minorEastAsia" w:cs="ＭＳ Ｐゴシック" w:hint="eastAsia"/>
          <w:szCs w:val="21"/>
        </w:rPr>
        <w:t>5</w:t>
      </w:r>
      <w:r w:rsidR="0064576A"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3431C251" w14:textId="77777777" w:rsidR="0064576A" w:rsidRPr="00FD32B1" w:rsidRDefault="0064576A" w:rsidP="00BD0ED2">
      <w:pPr>
        <w:widowControl/>
        <w:jc w:val="left"/>
        <w:rPr>
          <w:rFonts w:asciiTheme="minorEastAsia" w:eastAsiaTheme="minorEastAsia" w:hAnsiTheme="minorEastAsia" w:cs="ＭＳ Ｐゴシック"/>
          <w:szCs w:val="21"/>
        </w:rPr>
      </w:pPr>
    </w:p>
    <w:p w14:paraId="73F86D4D" w14:textId="77777777" w:rsidR="00BD0ED2" w:rsidRPr="00FD32B1" w:rsidRDefault="00BD0ED2" w:rsidP="0064576A">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澤井康弥</w:t>
      </w:r>
    </w:p>
    <w:p w14:paraId="1C860595"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腹痛発作が先行し、診断に難渋したHenoch-Schoenlein紫斑病の1例</w:t>
      </w:r>
    </w:p>
    <w:p w14:paraId="5C90DA1A"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第275回日本内科学会北海道地方会</w:t>
      </w:r>
      <w:r w:rsidR="0064576A" w:rsidRPr="00FD32B1">
        <w:rPr>
          <w:rFonts w:asciiTheme="minorEastAsia" w:eastAsiaTheme="minorEastAsia" w:hAnsiTheme="minorEastAsia" w:cs="ＭＳ Ｐゴシック" w:hint="eastAsia"/>
          <w:szCs w:val="21"/>
        </w:rPr>
        <w:t>、2015年12月</w:t>
      </w:r>
      <w:r w:rsidRPr="00FD32B1">
        <w:rPr>
          <w:rFonts w:asciiTheme="minorEastAsia" w:eastAsiaTheme="minorEastAsia" w:hAnsiTheme="minorEastAsia" w:cs="ＭＳ Ｐゴシック" w:hint="eastAsia"/>
          <w:szCs w:val="21"/>
        </w:rPr>
        <w:t>5</w:t>
      </w:r>
      <w:r w:rsidR="0064576A"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3C0C0165" w14:textId="77777777" w:rsidR="0064576A" w:rsidRPr="00FD32B1" w:rsidRDefault="0064576A" w:rsidP="00BD0ED2">
      <w:pPr>
        <w:widowControl/>
        <w:jc w:val="left"/>
        <w:rPr>
          <w:rFonts w:asciiTheme="minorEastAsia" w:eastAsiaTheme="minorEastAsia" w:hAnsiTheme="minorEastAsia" w:cs="ＭＳ Ｐゴシック"/>
          <w:szCs w:val="21"/>
        </w:rPr>
      </w:pPr>
    </w:p>
    <w:p w14:paraId="339E5363" w14:textId="77777777" w:rsidR="00BD0ED2" w:rsidRPr="00FD32B1" w:rsidRDefault="00BD0ED2" w:rsidP="0064576A">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w:t>
      </w:r>
    </w:p>
    <w:p w14:paraId="5BF1D2AE"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PEGを施行した後に栄養状態が悪化した症例の検討</w:t>
      </w:r>
    </w:p>
    <w:p w14:paraId="672C559E"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第9</w:t>
      </w:r>
      <w:r w:rsidR="0064576A" w:rsidRPr="00FD32B1">
        <w:rPr>
          <w:rFonts w:asciiTheme="minorEastAsia" w:eastAsiaTheme="minorEastAsia" w:hAnsiTheme="minorEastAsia" w:cs="ＭＳ Ｐゴシック" w:hint="eastAsia"/>
          <w:szCs w:val="21"/>
        </w:rPr>
        <w:t>回日本静脈経腸栄養学会</w:t>
      </w:r>
      <w:r w:rsidRPr="00FD32B1">
        <w:rPr>
          <w:rFonts w:asciiTheme="minorEastAsia" w:eastAsiaTheme="minorEastAsia" w:hAnsiTheme="minorEastAsia" w:cs="ＭＳ Ｐゴシック" w:hint="eastAsia"/>
          <w:szCs w:val="21"/>
        </w:rPr>
        <w:t>北海道支部例会</w:t>
      </w:r>
      <w:r w:rsidR="0064576A" w:rsidRPr="00FD32B1">
        <w:rPr>
          <w:rFonts w:asciiTheme="minorEastAsia" w:eastAsiaTheme="minorEastAsia" w:hAnsiTheme="minorEastAsia" w:cs="ＭＳ Ｐゴシック" w:hint="eastAsia"/>
          <w:szCs w:val="21"/>
        </w:rPr>
        <w:t>、</w:t>
      </w:r>
      <w:r w:rsidR="00B57C21" w:rsidRPr="00FD32B1">
        <w:rPr>
          <w:rFonts w:asciiTheme="minorEastAsia" w:eastAsiaTheme="minorEastAsia" w:hAnsiTheme="minorEastAsia" w:cs="ＭＳ Ｐゴシック" w:hint="eastAsia"/>
          <w:szCs w:val="21"/>
        </w:rPr>
        <w:t>2016</w:t>
      </w:r>
      <w:r w:rsidR="0064576A" w:rsidRPr="00FD32B1">
        <w:rPr>
          <w:rFonts w:asciiTheme="minorEastAsia" w:eastAsiaTheme="minorEastAsia" w:hAnsiTheme="minorEastAsia" w:cs="ＭＳ Ｐゴシック" w:hint="eastAsia"/>
          <w:szCs w:val="21"/>
        </w:rPr>
        <w:t>年1月</w:t>
      </w:r>
      <w:r w:rsidRPr="00FD32B1">
        <w:rPr>
          <w:rFonts w:asciiTheme="minorEastAsia" w:eastAsiaTheme="minorEastAsia" w:hAnsiTheme="minorEastAsia" w:cs="ＭＳ Ｐゴシック" w:hint="eastAsia"/>
          <w:szCs w:val="21"/>
        </w:rPr>
        <w:t>23</w:t>
      </w:r>
      <w:r w:rsidR="0064576A"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2ADD8AA2" w14:textId="77777777" w:rsidR="0064576A" w:rsidRPr="00FD32B1" w:rsidRDefault="0064576A" w:rsidP="0064576A">
      <w:pPr>
        <w:widowControl/>
        <w:jc w:val="left"/>
        <w:rPr>
          <w:rFonts w:asciiTheme="minorEastAsia" w:eastAsiaTheme="minorEastAsia" w:hAnsiTheme="minorEastAsia" w:cs="ＭＳ Ｐゴシック"/>
          <w:szCs w:val="21"/>
        </w:rPr>
      </w:pPr>
    </w:p>
    <w:p w14:paraId="101C227A" w14:textId="77777777" w:rsidR="00BD0ED2" w:rsidRPr="00FD32B1" w:rsidRDefault="00BD0ED2" w:rsidP="0064576A">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w:t>
      </w:r>
    </w:p>
    <w:p w14:paraId="22634996"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当院における肝細胞癌高リスク症例に対する腫瘍マーカーおよび画像検査の実施状況</w:t>
      </w:r>
    </w:p>
    <w:p w14:paraId="560AB9DC" w14:textId="77777777" w:rsidR="0064576A"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平成27年度第2</w:t>
      </w:r>
      <w:r w:rsidR="0064576A"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国立病院機構共同臨床研究、第2回厚生労働科学研究費補助金合同班会議</w:t>
      </w:r>
      <w:r w:rsidR="0064576A" w:rsidRPr="00FD32B1">
        <w:rPr>
          <w:rFonts w:asciiTheme="minorEastAsia" w:eastAsiaTheme="minorEastAsia" w:hAnsiTheme="minorEastAsia" w:cs="ＭＳ Ｐゴシック" w:hint="eastAsia"/>
          <w:szCs w:val="21"/>
        </w:rPr>
        <w:t>、</w:t>
      </w:r>
    </w:p>
    <w:p w14:paraId="748919DD" w14:textId="77777777" w:rsidR="00BD0ED2" w:rsidRPr="00FD32B1" w:rsidRDefault="0064576A"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201</w:t>
      </w:r>
      <w:r w:rsidR="00B57C21" w:rsidRPr="00FD32B1">
        <w:rPr>
          <w:rFonts w:asciiTheme="minorEastAsia" w:eastAsiaTheme="minorEastAsia" w:hAnsiTheme="minorEastAsia" w:cs="ＭＳ Ｐゴシック"/>
          <w:szCs w:val="21"/>
        </w:rPr>
        <w:t>6</w:t>
      </w:r>
      <w:r w:rsidRPr="00FD32B1">
        <w:rPr>
          <w:rFonts w:asciiTheme="minorEastAsia" w:eastAsiaTheme="minorEastAsia" w:hAnsiTheme="minorEastAsia" w:cs="ＭＳ Ｐゴシック" w:hint="eastAsia"/>
          <w:szCs w:val="21"/>
        </w:rPr>
        <w:t>年2月</w:t>
      </w:r>
      <w:r w:rsidR="00BD0ED2" w:rsidRPr="00FD32B1">
        <w:rPr>
          <w:rFonts w:asciiTheme="minorEastAsia" w:eastAsiaTheme="minorEastAsia" w:hAnsiTheme="minorEastAsia" w:cs="ＭＳ Ｐゴシック" w:hint="eastAsia"/>
          <w:szCs w:val="21"/>
        </w:rPr>
        <w:t>5</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長崎</w:t>
      </w:r>
    </w:p>
    <w:p w14:paraId="4AB23789" w14:textId="77777777" w:rsidR="0064576A" w:rsidRPr="00FD32B1" w:rsidRDefault="0064576A" w:rsidP="0064576A">
      <w:pPr>
        <w:widowControl/>
        <w:ind w:firstLine="360"/>
        <w:jc w:val="left"/>
        <w:rPr>
          <w:rFonts w:asciiTheme="minorEastAsia" w:eastAsiaTheme="minorEastAsia" w:hAnsiTheme="minorEastAsia" w:cs="ＭＳ Ｐゴシック"/>
          <w:szCs w:val="21"/>
        </w:rPr>
      </w:pPr>
    </w:p>
    <w:p w14:paraId="32094D2D" w14:textId="77777777" w:rsidR="00BD0ED2" w:rsidRPr="00FD32B1" w:rsidRDefault="00BD0ED2" w:rsidP="0064576A">
      <w:pPr>
        <w:pStyle w:val="af1"/>
        <w:widowControl/>
        <w:numPr>
          <w:ilvl w:val="0"/>
          <w:numId w:val="32"/>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竜川貴光</w:t>
      </w:r>
    </w:p>
    <w:p w14:paraId="29E278FD" w14:textId="77777777" w:rsidR="00BD0ED2" w:rsidRPr="00FD32B1" w:rsidRDefault="00BD0ED2" w:rsidP="0064576A">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ピルフェニドン使用中に無顆粒球症を呈した特発性間質性肺炎の一例</w:t>
      </w:r>
    </w:p>
    <w:p w14:paraId="704839E1" w14:textId="77777777" w:rsidR="007866B1" w:rsidRPr="00FD32B1" w:rsidRDefault="00BD0ED2" w:rsidP="00706B0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第111回日本呼吸器学会北海道支部学術集会</w:t>
      </w:r>
      <w:r w:rsidR="0064576A" w:rsidRPr="00FD32B1">
        <w:rPr>
          <w:rFonts w:asciiTheme="minorEastAsia" w:eastAsiaTheme="minorEastAsia" w:hAnsiTheme="minorEastAsia" w:cs="ＭＳ Ｐゴシック" w:hint="eastAsia"/>
          <w:szCs w:val="21"/>
        </w:rPr>
        <w:t>、201</w:t>
      </w:r>
      <w:r w:rsidR="00D150BA" w:rsidRPr="00FD32B1">
        <w:rPr>
          <w:rFonts w:asciiTheme="minorEastAsia" w:eastAsiaTheme="minorEastAsia" w:hAnsiTheme="minorEastAsia" w:cs="ＭＳ Ｐゴシック"/>
          <w:szCs w:val="21"/>
        </w:rPr>
        <w:t>6</w:t>
      </w:r>
      <w:r w:rsidR="0064576A" w:rsidRPr="00FD32B1">
        <w:rPr>
          <w:rFonts w:asciiTheme="minorEastAsia" w:eastAsiaTheme="minorEastAsia" w:hAnsiTheme="minorEastAsia" w:cs="ＭＳ Ｐゴシック" w:hint="eastAsia"/>
          <w:szCs w:val="21"/>
        </w:rPr>
        <w:t>年2月</w:t>
      </w:r>
      <w:r w:rsidRPr="00FD32B1">
        <w:rPr>
          <w:rFonts w:asciiTheme="minorEastAsia" w:eastAsiaTheme="minorEastAsia" w:hAnsiTheme="minorEastAsia" w:cs="ＭＳ Ｐゴシック" w:hint="eastAsia"/>
          <w:szCs w:val="21"/>
        </w:rPr>
        <w:t>27</w:t>
      </w:r>
      <w:r w:rsidR="0064576A"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1DE160E1" w14:textId="77777777" w:rsidR="007866B1" w:rsidRPr="00FD32B1" w:rsidRDefault="007866B1" w:rsidP="007866B1">
      <w:pPr>
        <w:widowControl/>
        <w:jc w:val="left"/>
        <w:rPr>
          <w:rFonts w:asciiTheme="minorEastAsia" w:eastAsiaTheme="minorEastAsia" w:hAnsiTheme="minorEastAsia"/>
          <w:sz w:val="28"/>
        </w:rPr>
      </w:pPr>
    </w:p>
    <w:p w14:paraId="6A4E6031" w14:textId="77777777" w:rsidR="008D12AE" w:rsidRPr="00FD32B1" w:rsidRDefault="008D12AE" w:rsidP="007866B1">
      <w:pPr>
        <w:widowControl/>
        <w:jc w:val="left"/>
        <w:rPr>
          <w:rFonts w:asciiTheme="minorEastAsia" w:eastAsiaTheme="minorEastAsia" w:hAnsiTheme="minorEastAsia"/>
          <w:sz w:val="28"/>
        </w:rPr>
      </w:pPr>
      <w:r w:rsidRPr="00FD32B1">
        <w:rPr>
          <w:rFonts w:asciiTheme="minorEastAsia" w:eastAsiaTheme="minorEastAsia" w:hAnsiTheme="minorEastAsia"/>
          <w:sz w:val="28"/>
        </w:rPr>
        <w:t>E</w:t>
      </w:r>
      <w:r w:rsidR="00BD0ED2" w:rsidRPr="00FD32B1">
        <w:rPr>
          <w:rFonts w:asciiTheme="minorEastAsia" w:eastAsiaTheme="minorEastAsia" w:hAnsiTheme="minorEastAsia"/>
          <w:sz w:val="28"/>
        </w:rPr>
        <w:t>その他の発表（講演会</w:t>
      </w:r>
      <w:r w:rsidRPr="00FD32B1">
        <w:rPr>
          <w:rFonts w:asciiTheme="minorEastAsia" w:eastAsiaTheme="minorEastAsia" w:hAnsiTheme="minorEastAsia"/>
          <w:sz w:val="28"/>
        </w:rPr>
        <w:t>・</w:t>
      </w:r>
      <w:r w:rsidR="003C5B9E" w:rsidRPr="00FD32B1">
        <w:rPr>
          <w:rFonts w:asciiTheme="minorEastAsia" w:eastAsiaTheme="minorEastAsia" w:hAnsiTheme="minorEastAsia" w:hint="eastAsia"/>
          <w:sz w:val="28"/>
        </w:rPr>
        <w:t>セミナー・</w:t>
      </w:r>
      <w:r w:rsidRPr="00FD32B1">
        <w:rPr>
          <w:rFonts w:asciiTheme="minorEastAsia" w:eastAsiaTheme="minorEastAsia" w:hAnsiTheme="minorEastAsia"/>
          <w:sz w:val="28"/>
        </w:rPr>
        <w:t>研修会）</w:t>
      </w:r>
    </w:p>
    <w:p w14:paraId="5BCD2A71" w14:textId="77777777" w:rsidR="00BD0ED2"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w:t>
      </w:r>
    </w:p>
    <w:p w14:paraId="68E20771"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パーキンソン病患者の非運動症状の現状</w:t>
      </w:r>
    </w:p>
    <w:p w14:paraId="42446473"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パーキンソン病セミナー</w:t>
      </w:r>
      <w:r w:rsidR="003C5B9E" w:rsidRPr="00FD32B1">
        <w:rPr>
          <w:rFonts w:asciiTheme="minorEastAsia" w:eastAsiaTheme="minorEastAsia" w:hAnsiTheme="minorEastAsia" w:cs="ＭＳ Ｐゴシック" w:hint="eastAsia"/>
          <w:szCs w:val="21"/>
        </w:rPr>
        <w:t>、2015年4月</w:t>
      </w:r>
      <w:r w:rsidRPr="00FD32B1">
        <w:rPr>
          <w:rFonts w:asciiTheme="minorEastAsia" w:eastAsiaTheme="minorEastAsia" w:hAnsiTheme="minorEastAsia" w:cs="ＭＳ Ｐゴシック" w:hint="eastAsia"/>
          <w:szCs w:val="21"/>
        </w:rPr>
        <w:t>4</w:t>
      </w:r>
      <w:r w:rsidR="003C5B9E"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54CE66EB" w14:textId="77777777" w:rsidR="003C5B9E" w:rsidRPr="00FD32B1" w:rsidRDefault="003C5B9E" w:rsidP="00BD0ED2">
      <w:pPr>
        <w:widowControl/>
        <w:jc w:val="left"/>
        <w:rPr>
          <w:rFonts w:asciiTheme="minorEastAsia" w:eastAsiaTheme="minorEastAsia" w:hAnsiTheme="minorEastAsia" w:cs="ＭＳ Ｐゴシック"/>
          <w:szCs w:val="21"/>
        </w:rPr>
      </w:pPr>
    </w:p>
    <w:p w14:paraId="0D4F28BB" w14:textId="77777777" w:rsidR="00BD0ED2"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w:t>
      </w:r>
    </w:p>
    <w:p w14:paraId="30DA3BDE" w14:textId="77777777" w:rsidR="00BD0ED2" w:rsidRPr="00FD32B1" w:rsidRDefault="00BD0ED2" w:rsidP="00576D2B">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ドパミンアゴニスト内服中のPD患者の症状分析　～パーキンソン病症状分析シートを用いて～</w:t>
      </w:r>
    </w:p>
    <w:p w14:paraId="3F377463"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ニュープロパッチ発売2周年記念講演会</w:t>
      </w:r>
      <w:r w:rsidR="0085042C" w:rsidRPr="00FD32B1">
        <w:rPr>
          <w:rFonts w:asciiTheme="minorEastAsia" w:eastAsiaTheme="minorEastAsia" w:hAnsiTheme="minorEastAsia" w:cs="ＭＳ Ｐゴシック" w:hint="eastAsia"/>
          <w:szCs w:val="21"/>
        </w:rPr>
        <w:t>、2015年4月4日、</w:t>
      </w:r>
      <w:r w:rsidRPr="00FD32B1">
        <w:rPr>
          <w:rFonts w:asciiTheme="minorEastAsia" w:eastAsiaTheme="minorEastAsia" w:hAnsiTheme="minorEastAsia" w:cs="ＭＳ Ｐゴシック" w:hint="eastAsia"/>
          <w:szCs w:val="21"/>
        </w:rPr>
        <w:t>札幌</w:t>
      </w:r>
    </w:p>
    <w:p w14:paraId="4D78D168"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p>
    <w:p w14:paraId="2F065BA6" w14:textId="77777777" w:rsidR="00BD0ED2"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鈴木康博</w:t>
      </w:r>
    </w:p>
    <w:p w14:paraId="21F6B31E" w14:textId="77777777" w:rsidR="0085042C"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認知症の薬物治療について</w:t>
      </w:r>
    </w:p>
    <w:p w14:paraId="10424823"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w:t>
      </w:r>
      <w:r w:rsidR="00963996" w:rsidRPr="00FD32B1">
        <w:rPr>
          <w:rFonts w:asciiTheme="minorEastAsia" w:eastAsiaTheme="minorEastAsia" w:hAnsiTheme="minorEastAsia" w:cs="ＭＳ Ｐゴシック" w:hint="eastAsia"/>
          <w:szCs w:val="21"/>
        </w:rPr>
        <w:t>1</w:t>
      </w:r>
      <w:r w:rsidRPr="00FD32B1">
        <w:rPr>
          <w:rFonts w:asciiTheme="minorEastAsia" w:eastAsiaTheme="minorEastAsia" w:hAnsiTheme="minorEastAsia" w:cs="ＭＳ Ｐゴシック" w:hint="eastAsia"/>
          <w:szCs w:val="21"/>
        </w:rPr>
        <w:t>回近文地域認知症治療連携を考える会</w:t>
      </w:r>
      <w:r w:rsidR="0085042C" w:rsidRPr="00FD32B1">
        <w:rPr>
          <w:rFonts w:asciiTheme="minorEastAsia" w:eastAsiaTheme="minorEastAsia" w:hAnsiTheme="minorEastAsia" w:cs="ＭＳ Ｐゴシック" w:hint="eastAsia"/>
          <w:szCs w:val="21"/>
        </w:rPr>
        <w:t>、2015年4月</w:t>
      </w:r>
      <w:r w:rsidRPr="00FD32B1">
        <w:rPr>
          <w:rFonts w:asciiTheme="minorEastAsia" w:eastAsiaTheme="minorEastAsia" w:hAnsiTheme="minorEastAsia" w:cs="ＭＳ Ｐゴシック" w:hint="eastAsia"/>
          <w:szCs w:val="21"/>
        </w:rPr>
        <w:t>17</w:t>
      </w:r>
      <w:r w:rsidR="0085042C"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59D63012" w14:textId="77777777" w:rsidR="0085042C" w:rsidRPr="00FD32B1" w:rsidRDefault="0085042C" w:rsidP="0085042C">
      <w:pPr>
        <w:widowControl/>
        <w:jc w:val="left"/>
        <w:rPr>
          <w:rFonts w:asciiTheme="minorEastAsia" w:eastAsiaTheme="minorEastAsia" w:hAnsiTheme="minorEastAsia" w:cs="ＭＳ Ｐゴシック"/>
          <w:szCs w:val="21"/>
        </w:rPr>
      </w:pPr>
    </w:p>
    <w:p w14:paraId="08FEF5B7" w14:textId="77777777" w:rsidR="00BD0ED2"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山崎泰宏</w:t>
      </w:r>
    </w:p>
    <w:p w14:paraId="3825126C"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気管支喘息とCOPDの診断・治療について</w:t>
      </w:r>
    </w:p>
    <w:p w14:paraId="014081C5"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旭川呼吸器疾患勉強会</w:t>
      </w:r>
      <w:r w:rsidR="0085042C" w:rsidRPr="00FD32B1">
        <w:rPr>
          <w:rFonts w:asciiTheme="minorEastAsia" w:eastAsiaTheme="minorEastAsia" w:hAnsiTheme="minorEastAsia" w:cs="ＭＳ Ｐゴシック" w:hint="eastAsia"/>
          <w:szCs w:val="21"/>
        </w:rPr>
        <w:t>、2015年4月</w:t>
      </w:r>
      <w:r w:rsidRPr="00FD32B1">
        <w:rPr>
          <w:rFonts w:asciiTheme="minorEastAsia" w:eastAsiaTheme="minorEastAsia" w:hAnsiTheme="minorEastAsia" w:cs="ＭＳ Ｐゴシック" w:hint="eastAsia"/>
          <w:szCs w:val="21"/>
        </w:rPr>
        <w:t>22</w:t>
      </w:r>
      <w:r w:rsidR="0085042C"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22BF0F73"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p>
    <w:p w14:paraId="16C0810D" w14:textId="77777777" w:rsidR="00BD0ED2"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w:t>
      </w:r>
    </w:p>
    <w:p w14:paraId="72239FA2"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突然の脱力発作をきたした1例</w:t>
      </w:r>
    </w:p>
    <w:p w14:paraId="5BAFEC1E"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第4回臨床医のためのてんかんセミナー</w:t>
      </w:r>
      <w:r w:rsidR="0085042C"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7</w:t>
      </w:r>
      <w:r w:rsidR="0085042C"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07023077"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p>
    <w:p w14:paraId="7A09F87A" w14:textId="77777777" w:rsidR="0085042C"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安尾和裕</w:t>
      </w:r>
    </w:p>
    <w:p w14:paraId="6B8E69D0" w14:textId="77777777" w:rsidR="00BD0ED2" w:rsidRPr="00FD32B1" w:rsidRDefault="00BD0ED2" w:rsidP="0085042C">
      <w:pPr>
        <w:pStyle w:val="af1"/>
        <w:widowControl/>
        <w:ind w:leftChars="0" w:left="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総合内科関連の最近の話題</w:t>
      </w:r>
    </w:p>
    <w:p w14:paraId="517E3664"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第6回近文消化器病セミナー</w:t>
      </w:r>
      <w:r w:rsidR="0085042C"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15</w:t>
      </w:r>
      <w:r w:rsidR="0085042C"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71F96E78"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p>
    <w:p w14:paraId="090FF120" w14:textId="77777777" w:rsidR="0085042C"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横浜吏郎</w:t>
      </w:r>
    </w:p>
    <w:p w14:paraId="43A21218" w14:textId="77777777" w:rsidR="00BD0ED2" w:rsidRPr="00FD32B1" w:rsidRDefault="00BD0ED2" w:rsidP="0085042C">
      <w:pPr>
        <w:pStyle w:val="af1"/>
        <w:widowControl/>
        <w:ind w:leftChars="0" w:left="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「市民の皆さんに知ってほしい消化器病のあれこれ」～ 胃ろうの現状：食べられなくなったとき、あなたはどうしますか？</w:t>
      </w:r>
    </w:p>
    <w:p w14:paraId="3B9D08C6"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日</w:t>
      </w:r>
      <w:r w:rsidR="0085042C" w:rsidRPr="00FD32B1">
        <w:rPr>
          <w:rFonts w:asciiTheme="minorEastAsia" w:eastAsiaTheme="minorEastAsia" w:hAnsiTheme="minorEastAsia" w:cs="ＭＳ Ｐゴシック" w:hint="eastAsia"/>
          <w:szCs w:val="21"/>
        </w:rPr>
        <w:t>本消化器病学会</w:t>
      </w:r>
      <w:r w:rsidRPr="00FD32B1">
        <w:rPr>
          <w:rFonts w:asciiTheme="minorEastAsia" w:eastAsiaTheme="minorEastAsia" w:hAnsiTheme="minorEastAsia" w:cs="ＭＳ Ｐゴシック" w:hint="eastAsia"/>
          <w:szCs w:val="21"/>
        </w:rPr>
        <w:t>北海道支部主催 第45</w:t>
      </w:r>
      <w:r w:rsidR="0085042C" w:rsidRPr="00FD32B1">
        <w:rPr>
          <w:rFonts w:asciiTheme="minorEastAsia" w:eastAsiaTheme="minorEastAsia" w:hAnsiTheme="minorEastAsia" w:cs="ＭＳ Ｐゴシック" w:hint="eastAsia"/>
          <w:szCs w:val="21"/>
        </w:rPr>
        <w:t>回</w:t>
      </w:r>
      <w:r w:rsidRPr="00FD32B1">
        <w:rPr>
          <w:rFonts w:asciiTheme="minorEastAsia" w:eastAsiaTheme="minorEastAsia" w:hAnsiTheme="minorEastAsia" w:cs="ＭＳ Ｐゴシック" w:hint="eastAsia"/>
          <w:szCs w:val="21"/>
        </w:rPr>
        <w:t>市民公開講座</w:t>
      </w:r>
      <w:r w:rsidR="0085042C"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16</w:t>
      </w:r>
      <w:r w:rsidR="0085042C"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1266568B" w14:textId="77777777" w:rsidR="0085042C" w:rsidRPr="00FD32B1" w:rsidRDefault="0085042C" w:rsidP="0085042C">
      <w:pPr>
        <w:widowControl/>
        <w:ind w:firstLine="360"/>
        <w:jc w:val="left"/>
        <w:rPr>
          <w:rFonts w:asciiTheme="minorEastAsia" w:eastAsiaTheme="minorEastAsia" w:hAnsiTheme="minorEastAsia" w:cs="ＭＳ Ｐゴシック"/>
          <w:szCs w:val="21"/>
        </w:rPr>
      </w:pPr>
    </w:p>
    <w:p w14:paraId="7B12D853" w14:textId="77777777" w:rsidR="00BD0ED2" w:rsidRPr="00FD32B1" w:rsidRDefault="00BD0ED2" w:rsidP="0085042C">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1D01F372"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ASDの理解と対応－乳児期の関わりで変わる－</w:t>
      </w:r>
    </w:p>
    <w:p w14:paraId="6EE529AA" w14:textId="77777777" w:rsidR="00BD0ED2" w:rsidRPr="00FD32B1" w:rsidRDefault="00BD0ED2" w:rsidP="0085042C">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平成27年度地域支援</w:t>
      </w:r>
      <w:r w:rsidR="00963996" w:rsidRPr="00FD32B1">
        <w:rPr>
          <w:rFonts w:asciiTheme="minorEastAsia" w:eastAsiaTheme="minorEastAsia" w:hAnsiTheme="minorEastAsia" w:cs="ＭＳ Ｐゴシック" w:hint="eastAsia"/>
          <w:szCs w:val="21"/>
        </w:rPr>
        <w:t>ネットワークきらり</w:t>
      </w:r>
      <w:r w:rsidRPr="00FD32B1">
        <w:rPr>
          <w:rFonts w:asciiTheme="minorEastAsia" w:eastAsiaTheme="minorEastAsia" w:hAnsiTheme="minorEastAsia" w:cs="ＭＳ Ｐゴシック" w:hint="eastAsia"/>
          <w:szCs w:val="21"/>
        </w:rPr>
        <w:t>職員研修会講演</w:t>
      </w:r>
      <w:r w:rsidR="0085042C"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25</w:t>
      </w:r>
      <w:r w:rsidR="0085042C" w:rsidRPr="00FD32B1">
        <w:rPr>
          <w:rFonts w:asciiTheme="minorEastAsia" w:eastAsiaTheme="minorEastAsia" w:hAnsiTheme="minorEastAsia" w:cs="ＭＳ Ｐゴシック" w:hint="eastAsia"/>
          <w:szCs w:val="21"/>
        </w:rPr>
        <w:t>日</w:t>
      </w:r>
      <w:r w:rsidR="00963996" w:rsidRPr="00FD32B1">
        <w:rPr>
          <w:rFonts w:asciiTheme="minorEastAsia" w:eastAsiaTheme="minorEastAsia" w:hAnsiTheme="minorEastAsia" w:cs="ＭＳ Ｐゴシック" w:hint="eastAsia"/>
          <w:szCs w:val="21"/>
        </w:rPr>
        <w:t>、旭川</w:t>
      </w:r>
    </w:p>
    <w:p w14:paraId="687C4302" w14:textId="77777777" w:rsidR="00BD0ED2" w:rsidRPr="00FD32B1" w:rsidRDefault="00BD0ED2" w:rsidP="00BD0ED2">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 xml:space="preserve">　</w:t>
      </w:r>
    </w:p>
    <w:p w14:paraId="0223A56E"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2C8E308C"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関節リウマチの診断と治療～関節疾患における診断のポイント～</w:t>
      </w:r>
    </w:p>
    <w:p w14:paraId="65E93E8E"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芦別市医師会学術講演会</w:t>
      </w:r>
      <w:r w:rsidR="00963996"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28</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芦別</w:t>
      </w:r>
    </w:p>
    <w:p w14:paraId="4011BA4F" w14:textId="77777777" w:rsidR="00357618" w:rsidRPr="00FD32B1" w:rsidRDefault="00357618" w:rsidP="00BD0ED2">
      <w:pPr>
        <w:widowControl/>
        <w:jc w:val="left"/>
        <w:rPr>
          <w:rFonts w:asciiTheme="minorEastAsia" w:eastAsiaTheme="minorEastAsia" w:hAnsiTheme="minorEastAsia" w:cs="ＭＳ Ｐゴシック"/>
          <w:szCs w:val="21"/>
        </w:rPr>
      </w:pPr>
    </w:p>
    <w:p w14:paraId="032531AF" w14:textId="77777777" w:rsidR="00357618" w:rsidRPr="00FD32B1" w:rsidRDefault="00357618"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山本 和香子</w:t>
      </w:r>
    </w:p>
    <w:p w14:paraId="44EFB6E7" w14:textId="77777777" w:rsidR="00357618" w:rsidRPr="00FD32B1" w:rsidRDefault="00357618"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当院における核医学検査数の推移</w:t>
      </w:r>
    </w:p>
    <w:p w14:paraId="3B489BD4" w14:textId="77777777" w:rsidR="00357618" w:rsidRPr="00FD32B1" w:rsidRDefault="00357618"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第40回道北核医学セミナー</w:t>
      </w:r>
      <w:r w:rsidR="00963996" w:rsidRPr="00FD32B1">
        <w:rPr>
          <w:rFonts w:asciiTheme="minorEastAsia" w:eastAsiaTheme="minorEastAsia" w:hAnsiTheme="minorEastAsia" w:cs="ＭＳ Ｐゴシック" w:hint="eastAsia"/>
          <w:szCs w:val="21"/>
        </w:rPr>
        <w:t>、2015年5月</w:t>
      </w:r>
      <w:r w:rsidRPr="00FD32B1">
        <w:rPr>
          <w:rFonts w:asciiTheme="minorEastAsia" w:eastAsiaTheme="minorEastAsia" w:hAnsiTheme="minorEastAsia" w:cs="ＭＳ Ｐゴシック" w:hint="eastAsia"/>
          <w:szCs w:val="21"/>
        </w:rPr>
        <w:t>29</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6B8EF1AC"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65DA55A2" w14:textId="77777777" w:rsidR="00357618" w:rsidRPr="00FD32B1" w:rsidRDefault="00357618"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04141553" w14:textId="77777777" w:rsidR="00357618" w:rsidRPr="00FD32B1" w:rsidRDefault="00357618"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関節リウマチの診断と治療～関節疾患における日常生活の注意点について～</w:t>
      </w:r>
    </w:p>
    <w:p w14:paraId="1182D318" w14:textId="77777777" w:rsidR="00357618" w:rsidRPr="00FD32B1" w:rsidRDefault="00357618"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地域医療連携セミナー</w:t>
      </w:r>
      <w:r w:rsidR="00963996"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2</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62E8ED33"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1CE0A12F" w14:textId="77777777" w:rsidR="00CB65EB" w:rsidRPr="00FD32B1" w:rsidRDefault="00CB65EB"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w:t>
      </w:r>
    </w:p>
    <w:p w14:paraId="709451E0" w14:textId="77777777" w:rsidR="00CB65EB" w:rsidRPr="00FD32B1" w:rsidRDefault="00CB65EB"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個別化医療の現状と今後</w:t>
      </w:r>
    </w:p>
    <w:p w14:paraId="0515FB5C" w14:textId="77777777" w:rsidR="00CB65EB" w:rsidRPr="00FD32B1" w:rsidRDefault="00963996"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アークレイ臨床検査セミナー</w:t>
      </w:r>
      <w:r w:rsidR="00CB65EB" w:rsidRPr="00FD32B1">
        <w:rPr>
          <w:rFonts w:asciiTheme="minorEastAsia" w:eastAsiaTheme="minorEastAsia" w:hAnsiTheme="minorEastAsia" w:cs="ＭＳ Ｐゴシック" w:hint="eastAsia"/>
          <w:szCs w:val="21"/>
        </w:rPr>
        <w:t>2015遺伝子</w:t>
      </w:r>
      <w:r w:rsidRPr="00FD32B1">
        <w:rPr>
          <w:rFonts w:asciiTheme="minorEastAsia" w:eastAsiaTheme="minorEastAsia" w:hAnsiTheme="minorEastAsia" w:cs="ＭＳ Ｐゴシック" w:hint="eastAsia"/>
          <w:szCs w:val="21"/>
        </w:rPr>
        <w:t>、2015年6月</w:t>
      </w:r>
      <w:r w:rsidR="00CB65EB" w:rsidRPr="00FD32B1">
        <w:rPr>
          <w:rFonts w:asciiTheme="minorEastAsia" w:eastAsiaTheme="minorEastAsia" w:hAnsiTheme="minorEastAsia" w:cs="ＭＳ Ｐゴシック" w:hint="eastAsia"/>
          <w:szCs w:val="21"/>
        </w:rPr>
        <w:t>6</w:t>
      </w:r>
      <w:r w:rsidRPr="00FD32B1">
        <w:rPr>
          <w:rFonts w:asciiTheme="minorEastAsia" w:eastAsiaTheme="minorEastAsia" w:hAnsiTheme="minorEastAsia" w:cs="ＭＳ Ｐゴシック" w:hint="eastAsia"/>
          <w:szCs w:val="21"/>
        </w:rPr>
        <w:t>日、</w:t>
      </w:r>
      <w:r w:rsidR="00CB65EB" w:rsidRPr="00FD32B1">
        <w:rPr>
          <w:rFonts w:asciiTheme="minorEastAsia" w:eastAsiaTheme="minorEastAsia" w:hAnsiTheme="minorEastAsia" w:cs="ＭＳ Ｐゴシック" w:hint="eastAsia"/>
          <w:szCs w:val="21"/>
        </w:rPr>
        <w:t>札幌</w:t>
      </w:r>
    </w:p>
    <w:p w14:paraId="3758AB00"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5FA4E9C7" w14:textId="77777777" w:rsidR="00CB65EB" w:rsidRPr="00FD32B1" w:rsidRDefault="00CB65EB"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w:t>
      </w:r>
    </w:p>
    <w:p w14:paraId="54A95BC5" w14:textId="77777777" w:rsidR="00CB65EB" w:rsidRPr="00FD32B1" w:rsidRDefault="00CB65EB"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単純部分発作を疑う症例検討</w:t>
      </w:r>
    </w:p>
    <w:p w14:paraId="003284AA" w14:textId="77777777" w:rsidR="00CB65EB" w:rsidRPr="00FD32B1" w:rsidRDefault="00CB65EB"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てんかんセミナー</w:t>
      </w:r>
      <w:r w:rsidR="00963996"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18</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2D18170B" w14:textId="77777777" w:rsidR="00357618" w:rsidRPr="00FD32B1" w:rsidRDefault="00357618" w:rsidP="00BD0ED2">
      <w:pPr>
        <w:widowControl/>
        <w:jc w:val="left"/>
        <w:rPr>
          <w:rFonts w:asciiTheme="minorEastAsia" w:eastAsiaTheme="minorEastAsia" w:hAnsiTheme="minorEastAsia" w:cs="ＭＳ Ｐゴシック"/>
          <w:szCs w:val="21"/>
        </w:rPr>
      </w:pPr>
    </w:p>
    <w:p w14:paraId="1038DE10"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藤内智</w:t>
      </w:r>
    </w:p>
    <w:p w14:paraId="70ABBE3D"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非結核性抗酸菌症と慢性進行性肺アスペルギルス症</w:t>
      </w:r>
    </w:p>
    <w:p w14:paraId="07AE0D5E"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w:t>
      </w:r>
      <w:r w:rsidR="00963996" w:rsidRPr="00FD32B1">
        <w:rPr>
          <w:rFonts w:asciiTheme="minorEastAsia" w:eastAsiaTheme="minorEastAsia" w:hAnsiTheme="minorEastAsia" w:cs="ＭＳ Ｐゴシック" w:hint="eastAsia"/>
          <w:szCs w:val="21"/>
        </w:rPr>
        <w:t>1</w:t>
      </w:r>
      <w:r w:rsidRPr="00FD32B1">
        <w:rPr>
          <w:rFonts w:asciiTheme="minorEastAsia" w:eastAsiaTheme="minorEastAsia" w:hAnsiTheme="minorEastAsia" w:cs="ＭＳ Ｐゴシック" w:hint="eastAsia"/>
          <w:szCs w:val="21"/>
        </w:rPr>
        <w:t>回旭川真菌症フォーラム</w:t>
      </w:r>
      <w:r w:rsidR="00963996"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18</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3B439582"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2ACB6535"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木村隆</w:t>
      </w:r>
    </w:p>
    <w:p w14:paraId="57F678F2"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当院におけるノウリアスト使用の現状</w:t>
      </w:r>
    </w:p>
    <w:p w14:paraId="258ABBD3"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Wearing-off Management Meeting 4</w:t>
      </w:r>
      <w:r w:rsidR="00963996"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20</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5654544F" w14:textId="77777777" w:rsidR="00963996" w:rsidRPr="00FD32B1" w:rsidRDefault="00963996" w:rsidP="00963996">
      <w:pPr>
        <w:widowControl/>
        <w:jc w:val="left"/>
        <w:rPr>
          <w:rFonts w:asciiTheme="minorEastAsia" w:eastAsiaTheme="minorEastAsia" w:hAnsiTheme="minorEastAsia" w:cs="ＭＳ Ｐゴシック"/>
          <w:szCs w:val="21"/>
        </w:rPr>
      </w:pPr>
    </w:p>
    <w:p w14:paraId="7C333F8D"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木村隆</w:t>
      </w:r>
    </w:p>
    <w:p w14:paraId="5519F0CB"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パーキンソン病の診断と治療について</w:t>
      </w:r>
    </w:p>
    <w:p w14:paraId="5F377D3A"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旭川市民公開講座（神経内科を知る）</w:t>
      </w:r>
      <w:r w:rsidR="00963996"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21</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6ECBFFF8"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2327CE7F"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4929AC49"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ASDの理解と対応－乳児期の関わりで変わる－</w:t>
      </w:r>
    </w:p>
    <w:p w14:paraId="5EC357AA"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w:t>
      </w:r>
      <w:r w:rsidR="00963996" w:rsidRPr="00FD32B1">
        <w:rPr>
          <w:rFonts w:asciiTheme="minorEastAsia" w:eastAsiaTheme="minorEastAsia" w:hAnsiTheme="minorEastAsia" w:cs="ＭＳ Ｐゴシック" w:hint="eastAsia"/>
          <w:szCs w:val="21"/>
        </w:rPr>
        <w:t>年度旭川子ども発達支援センター</w:t>
      </w:r>
      <w:r w:rsidRPr="00FD32B1">
        <w:rPr>
          <w:rFonts w:asciiTheme="minorEastAsia" w:eastAsiaTheme="minorEastAsia" w:hAnsiTheme="minorEastAsia" w:cs="ＭＳ Ｐゴシック" w:hint="eastAsia"/>
          <w:szCs w:val="21"/>
        </w:rPr>
        <w:t>たいよう職員研修会講演</w:t>
      </w:r>
      <w:r w:rsidR="00963996" w:rsidRPr="00FD32B1">
        <w:rPr>
          <w:rFonts w:asciiTheme="minorEastAsia" w:eastAsiaTheme="minorEastAsia" w:hAnsiTheme="minorEastAsia" w:cs="ＭＳ Ｐゴシック" w:hint="eastAsia"/>
          <w:szCs w:val="21"/>
        </w:rPr>
        <w:t>、2015年6月</w:t>
      </w:r>
      <w:r w:rsidRPr="00FD32B1">
        <w:rPr>
          <w:rFonts w:asciiTheme="minorEastAsia" w:eastAsiaTheme="minorEastAsia" w:hAnsiTheme="minorEastAsia" w:cs="ＭＳ Ｐゴシック" w:hint="eastAsia"/>
          <w:szCs w:val="21"/>
        </w:rPr>
        <w:t>22</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07070B39"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344643DA"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山崎泰宏</w:t>
      </w:r>
    </w:p>
    <w:p w14:paraId="06A5DA3D"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気管支喘息の診断、治療について～日常診療でのチェック・ポイント～</w:t>
      </w:r>
    </w:p>
    <w:p w14:paraId="23B21A0C"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十勝旭川の会</w:t>
      </w:r>
      <w:r w:rsidR="00963996" w:rsidRPr="00FD32B1">
        <w:rPr>
          <w:rFonts w:asciiTheme="minorEastAsia" w:eastAsiaTheme="minorEastAsia" w:hAnsiTheme="minorEastAsia" w:cs="ＭＳ Ｐゴシック" w:hint="eastAsia"/>
          <w:szCs w:val="21"/>
        </w:rPr>
        <w:t>、2015年7月</w:t>
      </w:r>
      <w:r w:rsidRPr="00FD32B1">
        <w:rPr>
          <w:rFonts w:asciiTheme="minorEastAsia" w:eastAsiaTheme="minorEastAsia" w:hAnsiTheme="minorEastAsia" w:cs="ＭＳ Ｐゴシック" w:hint="eastAsia"/>
          <w:szCs w:val="21"/>
        </w:rPr>
        <w:t>8</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帯広</w:t>
      </w:r>
    </w:p>
    <w:p w14:paraId="029E0792"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03950AEA"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07D06032"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親子関係－発達障害を中心に－</w:t>
      </w:r>
    </w:p>
    <w:p w14:paraId="60071693" w14:textId="77777777" w:rsidR="00963996"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w:t>
      </w:r>
      <w:r w:rsidR="00963996" w:rsidRPr="00FD32B1">
        <w:rPr>
          <w:rFonts w:asciiTheme="minorEastAsia" w:eastAsiaTheme="minorEastAsia" w:hAnsiTheme="minorEastAsia" w:cs="ＭＳ Ｐゴシック" w:hint="eastAsia"/>
          <w:szCs w:val="21"/>
        </w:rPr>
        <w:t xml:space="preserve">年度北・ほっかいどう総合カウンセリング支援センター </w:t>
      </w:r>
      <w:r w:rsidRPr="00FD32B1">
        <w:rPr>
          <w:rFonts w:asciiTheme="minorEastAsia" w:eastAsiaTheme="minorEastAsia" w:hAnsiTheme="minorEastAsia" w:cs="ＭＳ Ｐゴシック" w:hint="eastAsia"/>
          <w:szCs w:val="21"/>
        </w:rPr>
        <w:t>一級対象者研修会講演（1）</w:t>
      </w:r>
      <w:r w:rsidR="00963996" w:rsidRPr="00FD32B1">
        <w:rPr>
          <w:rFonts w:asciiTheme="minorEastAsia" w:eastAsiaTheme="minorEastAsia" w:hAnsiTheme="minorEastAsia" w:cs="ＭＳ Ｐゴシック" w:hint="eastAsia"/>
          <w:szCs w:val="21"/>
        </w:rPr>
        <w:t>、</w:t>
      </w:r>
    </w:p>
    <w:p w14:paraId="0AF9EDBC" w14:textId="77777777" w:rsidR="00BD0ED2" w:rsidRPr="00FD32B1" w:rsidRDefault="00963996"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2015年7月</w:t>
      </w:r>
      <w:r w:rsidR="00BD0ED2" w:rsidRPr="00FD32B1">
        <w:rPr>
          <w:rFonts w:asciiTheme="minorEastAsia" w:eastAsiaTheme="minorEastAsia" w:hAnsiTheme="minorEastAsia" w:cs="ＭＳ Ｐゴシック" w:hint="eastAsia"/>
          <w:szCs w:val="21"/>
        </w:rPr>
        <w:t>28</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旭川</w:t>
      </w:r>
    </w:p>
    <w:p w14:paraId="3121FA33"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7F883324"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藤内智</w:t>
      </w:r>
    </w:p>
    <w:p w14:paraId="271EEA42"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肺炎とその予防　～いつまでも元気で生活するために～</w:t>
      </w:r>
    </w:p>
    <w:p w14:paraId="680DBB51"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第16回「肺の日」記念市民公開講座</w:t>
      </w:r>
      <w:r w:rsidR="00963996" w:rsidRPr="00FD32B1">
        <w:rPr>
          <w:rFonts w:asciiTheme="minorEastAsia" w:eastAsiaTheme="minorEastAsia" w:hAnsiTheme="minorEastAsia" w:cs="ＭＳ Ｐゴシック" w:hint="eastAsia"/>
          <w:szCs w:val="21"/>
        </w:rPr>
        <w:t>、2015年8月</w:t>
      </w:r>
      <w:r w:rsidRPr="00FD32B1">
        <w:rPr>
          <w:rFonts w:asciiTheme="minorEastAsia" w:eastAsiaTheme="minorEastAsia" w:hAnsiTheme="minorEastAsia" w:cs="ＭＳ Ｐゴシック" w:hint="eastAsia"/>
          <w:szCs w:val="21"/>
        </w:rPr>
        <w:t>1</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71D80E5B"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08ABA389"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3BAD7697"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親子関係－被虐待児の視点から－</w:t>
      </w:r>
    </w:p>
    <w:p w14:paraId="08AB6510" w14:textId="77777777" w:rsidR="00963996"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w:t>
      </w:r>
      <w:r w:rsidR="00963996" w:rsidRPr="00FD32B1">
        <w:rPr>
          <w:rFonts w:asciiTheme="minorEastAsia" w:eastAsiaTheme="minorEastAsia" w:hAnsiTheme="minorEastAsia" w:cs="ＭＳ Ｐゴシック" w:hint="eastAsia"/>
          <w:szCs w:val="21"/>
        </w:rPr>
        <w:t xml:space="preserve">年度北・ほっかいどう総合カウンセリング支援センター </w:t>
      </w:r>
      <w:r w:rsidRPr="00FD32B1">
        <w:rPr>
          <w:rFonts w:asciiTheme="minorEastAsia" w:eastAsiaTheme="minorEastAsia" w:hAnsiTheme="minorEastAsia" w:cs="ＭＳ Ｐゴシック" w:hint="eastAsia"/>
          <w:szCs w:val="21"/>
        </w:rPr>
        <w:t>旭川一級対象者講演会（2）</w:t>
      </w:r>
      <w:r w:rsidR="00963996" w:rsidRPr="00FD32B1">
        <w:rPr>
          <w:rFonts w:asciiTheme="minorEastAsia" w:eastAsiaTheme="minorEastAsia" w:hAnsiTheme="minorEastAsia" w:cs="ＭＳ Ｐゴシック" w:hint="eastAsia"/>
          <w:szCs w:val="21"/>
        </w:rPr>
        <w:t>、</w:t>
      </w:r>
    </w:p>
    <w:p w14:paraId="3250C100" w14:textId="77777777" w:rsidR="00BD0ED2" w:rsidRPr="00FD32B1" w:rsidRDefault="00963996" w:rsidP="00963996">
      <w:pPr>
        <w:widowControl/>
        <w:ind w:right="840" w:firstLine="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2015年8月</w:t>
      </w:r>
      <w:r w:rsidR="00BD0ED2" w:rsidRPr="00FD32B1">
        <w:rPr>
          <w:rFonts w:asciiTheme="minorEastAsia" w:eastAsiaTheme="minorEastAsia" w:hAnsiTheme="minorEastAsia" w:cs="ＭＳ Ｐゴシック" w:hint="eastAsia"/>
          <w:szCs w:val="21"/>
        </w:rPr>
        <w:t>10</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旭川</w:t>
      </w:r>
    </w:p>
    <w:p w14:paraId="5F08DA97" w14:textId="77777777" w:rsidR="00963996" w:rsidRPr="00FD32B1" w:rsidRDefault="00963996" w:rsidP="00963996">
      <w:pPr>
        <w:widowControl/>
        <w:ind w:right="840" w:firstLine="360"/>
        <w:rPr>
          <w:rFonts w:asciiTheme="minorEastAsia" w:eastAsiaTheme="minorEastAsia" w:hAnsiTheme="minorEastAsia" w:cs="ＭＳ Ｐゴシック"/>
          <w:szCs w:val="21"/>
        </w:rPr>
      </w:pPr>
    </w:p>
    <w:p w14:paraId="71B6B888"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09D225E8"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親子関係－子育ての視点－</w:t>
      </w:r>
    </w:p>
    <w:p w14:paraId="5E04E95B"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w:t>
      </w:r>
      <w:r w:rsidR="00963996" w:rsidRPr="00FD32B1">
        <w:rPr>
          <w:rFonts w:asciiTheme="minorEastAsia" w:eastAsiaTheme="minorEastAsia" w:hAnsiTheme="minorEastAsia" w:cs="ＭＳ Ｐゴシック" w:hint="eastAsia"/>
          <w:szCs w:val="21"/>
        </w:rPr>
        <w:t xml:space="preserve">年度北・ほっかいどう総合カウンセリング支援センター </w:t>
      </w:r>
      <w:r w:rsidRPr="00FD32B1">
        <w:rPr>
          <w:rFonts w:asciiTheme="minorEastAsia" w:eastAsiaTheme="minorEastAsia" w:hAnsiTheme="minorEastAsia" w:cs="ＭＳ Ｐゴシック" w:hint="eastAsia"/>
          <w:szCs w:val="21"/>
        </w:rPr>
        <w:t>三級対象者研修会講演</w:t>
      </w:r>
      <w:r w:rsidR="00963996" w:rsidRPr="00FD32B1">
        <w:rPr>
          <w:rFonts w:asciiTheme="minorEastAsia" w:eastAsiaTheme="minorEastAsia" w:hAnsiTheme="minorEastAsia" w:cs="ＭＳ Ｐゴシック" w:hint="eastAsia"/>
          <w:szCs w:val="21"/>
        </w:rPr>
        <w:t>、</w:t>
      </w:r>
    </w:p>
    <w:p w14:paraId="7D792B1C" w14:textId="77777777" w:rsidR="00BD0ED2" w:rsidRPr="00FD32B1" w:rsidRDefault="00963996" w:rsidP="00963996">
      <w:pPr>
        <w:widowControl/>
        <w:ind w:right="840" w:firstLine="360"/>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2015年8月</w:t>
      </w:r>
      <w:r w:rsidR="00BD0ED2" w:rsidRPr="00FD32B1">
        <w:rPr>
          <w:rFonts w:asciiTheme="minorEastAsia" w:eastAsiaTheme="minorEastAsia" w:hAnsiTheme="minorEastAsia" w:cs="ＭＳ Ｐゴシック" w:hint="eastAsia"/>
          <w:szCs w:val="21"/>
        </w:rPr>
        <w:t>20</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旭川</w:t>
      </w:r>
    </w:p>
    <w:p w14:paraId="2C77D652" w14:textId="77777777" w:rsidR="00963996" w:rsidRPr="00FD32B1" w:rsidRDefault="00963996" w:rsidP="00BD0ED2">
      <w:pPr>
        <w:widowControl/>
        <w:jc w:val="left"/>
        <w:rPr>
          <w:rFonts w:asciiTheme="minorEastAsia" w:eastAsiaTheme="minorEastAsia" w:hAnsiTheme="minorEastAsia" w:cs="ＭＳ Ｐゴシック"/>
          <w:szCs w:val="21"/>
        </w:rPr>
      </w:pPr>
    </w:p>
    <w:p w14:paraId="0C65D917"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3A45FDE7"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気になる子への対応－医療の現場から伝えたいこと</w:t>
      </w:r>
    </w:p>
    <w:p w14:paraId="2A2A69C0" w14:textId="77777777" w:rsidR="00BD0ED2" w:rsidRPr="00FD32B1" w:rsidRDefault="00BD0ED2" w:rsidP="00963996">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平成27年度士別市療育講演会</w:t>
      </w:r>
      <w:r w:rsidR="00963996" w:rsidRPr="00FD32B1">
        <w:rPr>
          <w:rFonts w:asciiTheme="minorEastAsia" w:eastAsiaTheme="minorEastAsia" w:hAnsiTheme="minorEastAsia" w:cs="ＭＳ Ｐゴシック" w:hint="eastAsia"/>
          <w:szCs w:val="21"/>
        </w:rPr>
        <w:t>、2015年9月</w:t>
      </w:r>
      <w:r w:rsidRPr="00FD32B1">
        <w:rPr>
          <w:rFonts w:asciiTheme="minorEastAsia" w:eastAsiaTheme="minorEastAsia" w:hAnsiTheme="minorEastAsia" w:cs="ＭＳ Ｐゴシック" w:hint="eastAsia"/>
          <w:szCs w:val="21"/>
        </w:rPr>
        <w:t>7</w:t>
      </w:r>
      <w:r w:rsidR="00963996"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士別</w:t>
      </w:r>
    </w:p>
    <w:p w14:paraId="3827B4A1" w14:textId="77777777" w:rsidR="00963996" w:rsidRPr="00FD32B1" w:rsidRDefault="00963996" w:rsidP="00963996">
      <w:pPr>
        <w:widowControl/>
        <w:ind w:firstLine="360"/>
        <w:jc w:val="left"/>
        <w:rPr>
          <w:rFonts w:asciiTheme="minorEastAsia" w:eastAsiaTheme="minorEastAsia" w:hAnsiTheme="minorEastAsia" w:cs="ＭＳ Ｐゴシック"/>
          <w:szCs w:val="21"/>
        </w:rPr>
      </w:pPr>
    </w:p>
    <w:p w14:paraId="66496212" w14:textId="77777777" w:rsidR="00BD0ED2" w:rsidRPr="00FD32B1" w:rsidRDefault="00BD0ED2" w:rsidP="00963996">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藤田結花</w:t>
      </w:r>
    </w:p>
    <w:p w14:paraId="284447B9" w14:textId="77777777" w:rsidR="00BD0ED2" w:rsidRPr="00FD32B1" w:rsidRDefault="00BD0ED2" w:rsidP="003E638E">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クリゾチニブによる薬剤性肺障害後にアレクチニブを投与した一例</w:t>
      </w:r>
    </w:p>
    <w:p w14:paraId="5E804F5C" w14:textId="77777777" w:rsidR="00BD0ED2" w:rsidRPr="00FD32B1" w:rsidRDefault="00BD0ED2" w:rsidP="003E638E">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道北肺癌サミット</w:t>
      </w:r>
      <w:r w:rsidR="003E638E" w:rsidRPr="00FD32B1">
        <w:rPr>
          <w:rFonts w:asciiTheme="minorEastAsia" w:eastAsiaTheme="minorEastAsia" w:hAnsiTheme="minorEastAsia" w:cs="ＭＳ Ｐゴシック" w:hint="eastAsia"/>
          <w:szCs w:val="21"/>
        </w:rPr>
        <w:t>、2015年9月</w:t>
      </w:r>
      <w:r w:rsidRPr="00FD32B1">
        <w:rPr>
          <w:rFonts w:asciiTheme="minorEastAsia" w:eastAsiaTheme="minorEastAsia" w:hAnsiTheme="minorEastAsia" w:cs="ＭＳ Ｐゴシック" w:hint="eastAsia"/>
          <w:szCs w:val="21"/>
        </w:rPr>
        <w:t>16</w:t>
      </w:r>
      <w:r w:rsidR="003E638E"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7B715D60" w14:textId="77777777" w:rsidR="003E638E" w:rsidRPr="00FD32B1" w:rsidRDefault="003E638E" w:rsidP="003E638E">
      <w:pPr>
        <w:widowControl/>
        <w:ind w:firstLine="360"/>
        <w:jc w:val="left"/>
        <w:rPr>
          <w:rFonts w:asciiTheme="minorEastAsia" w:eastAsiaTheme="minorEastAsia" w:hAnsiTheme="minorEastAsia" w:cs="ＭＳ Ｐゴシック"/>
          <w:szCs w:val="21"/>
        </w:rPr>
      </w:pPr>
    </w:p>
    <w:p w14:paraId="47182DBA" w14:textId="77777777" w:rsidR="00BD0ED2" w:rsidRPr="00FD32B1" w:rsidRDefault="00BD0ED2" w:rsidP="003E638E">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059F0A2C" w14:textId="77777777" w:rsidR="00BD0ED2" w:rsidRPr="00FD32B1" w:rsidRDefault="00BD0ED2" w:rsidP="003E638E">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関節リウマチの合併症予防</w:t>
      </w:r>
    </w:p>
    <w:p w14:paraId="4155E60B" w14:textId="77777777" w:rsidR="00BD0ED2" w:rsidRPr="00FD32B1" w:rsidRDefault="00BD0ED2" w:rsidP="003E638E">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RAカンファレンスin旭川</w:t>
      </w:r>
      <w:r w:rsidR="003E638E"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15</w:t>
      </w:r>
      <w:r w:rsidR="003E638E"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17670658" w14:textId="77777777" w:rsidR="003E638E" w:rsidRPr="00FD32B1" w:rsidRDefault="003E638E" w:rsidP="003E638E">
      <w:pPr>
        <w:widowControl/>
        <w:ind w:firstLine="360"/>
        <w:jc w:val="left"/>
        <w:rPr>
          <w:rFonts w:asciiTheme="minorEastAsia" w:eastAsiaTheme="minorEastAsia" w:hAnsiTheme="minorEastAsia" w:cs="ＭＳ Ｐゴシック"/>
          <w:szCs w:val="21"/>
        </w:rPr>
      </w:pPr>
    </w:p>
    <w:p w14:paraId="666B2958" w14:textId="77777777" w:rsidR="00BD0ED2" w:rsidRPr="00FD32B1" w:rsidRDefault="00BD0ED2" w:rsidP="005E629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木村隆</w:t>
      </w:r>
    </w:p>
    <w:p w14:paraId="381E0AD5" w14:textId="77777777" w:rsidR="00BD0ED2" w:rsidRPr="00FD32B1" w:rsidRDefault="00BD0ED2" w:rsidP="005E629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認知症について</w:t>
      </w:r>
    </w:p>
    <w:p w14:paraId="73925C80" w14:textId="77777777" w:rsidR="00BD0ED2" w:rsidRPr="00FD32B1" w:rsidRDefault="00BD0ED2" w:rsidP="005E629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新旭川地区市民委員会・社会福祉協議会研修会</w:t>
      </w:r>
      <w:r w:rsidR="005E6291" w:rsidRPr="00FD32B1">
        <w:rPr>
          <w:rFonts w:asciiTheme="minorEastAsia" w:eastAsiaTheme="minorEastAsia" w:hAnsiTheme="minorEastAsia" w:cs="ＭＳ Ｐゴシック" w:hint="eastAsia"/>
          <w:szCs w:val="21"/>
        </w:rPr>
        <w:t>、2015年10月</w:t>
      </w:r>
      <w:r w:rsidRPr="00FD32B1">
        <w:rPr>
          <w:rFonts w:asciiTheme="minorEastAsia" w:eastAsiaTheme="minorEastAsia" w:hAnsiTheme="minorEastAsia" w:cs="ＭＳ Ｐゴシック" w:hint="eastAsia"/>
          <w:szCs w:val="21"/>
        </w:rPr>
        <w:t>17</w:t>
      </w:r>
      <w:r w:rsidR="005E629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50F39382" w14:textId="77777777" w:rsidR="005E6291" w:rsidRPr="00FD32B1" w:rsidRDefault="005E6291" w:rsidP="005E6291">
      <w:pPr>
        <w:widowControl/>
        <w:ind w:firstLine="360"/>
        <w:jc w:val="left"/>
        <w:rPr>
          <w:rFonts w:asciiTheme="minorEastAsia" w:eastAsiaTheme="minorEastAsia" w:hAnsiTheme="minorEastAsia" w:cs="ＭＳ Ｐゴシック"/>
          <w:szCs w:val="21"/>
        </w:rPr>
      </w:pPr>
    </w:p>
    <w:p w14:paraId="2B6EC98E" w14:textId="77777777" w:rsidR="00BD0ED2" w:rsidRPr="00FD32B1" w:rsidRDefault="00BD0ED2" w:rsidP="005E629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木村隆</w:t>
      </w:r>
    </w:p>
    <w:p w14:paraId="54371291" w14:textId="77777777" w:rsidR="00BD0ED2" w:rsidRPr="00FD32B1" w:rsidRDefault="00BD0ED2" w:rsidP="005E629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パーキンソン病治療の最近の話題について　～支援に役立つ病態解説・最新治療法～</w:t>
      </w:r>
    </w:p>
    <w:p w14:paraId="5FD0378A" w14:textId="77777777" w:rsidR="00BD0ED2" w:rsidRPr="00FD32B1" w:rsidRDefault="00BD0ED2" w:rsidP="005E629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神経難病講演会</w:t>
      </w:r>
      <w:r w:rsidR="005E6291"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6</w:t>
      </w:r>
      <w:r w:rsidR="005E629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51EF946E" w14:textId="77777777" w:rsidR="005E6291" w:rsidRPr="00FD32B1" w:rsidRDefault="005E6291" w:rsidP="005E6291">
      <w:pPr>
        <w:widowControl/>
        <w:ind w:firstLine="360"/>
        <w:jc w:val="left"/>
        <w:rPr>
          <w:rFonts w:asciiTheme="minorEastAsia" w:eastAsiaTheme="minorEastAsia" w:hAnsiTheme="minorEastAsia" w:cs="ＭＳ Ｐゴシック"/>
          <w:szCs w:val="21"/>
        </w:rPr>
      </w:pPr>
    </w:p>
    <w:p w14:paraId="6F1E1DFE"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長和彦</w:t>
      </w:r>
    </w:p>
    <w:p w14:paraId="717197E6"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「発達障害を考える」　小児の発達障害－子ども生きづらさを軽減するには</w:t>
      </w:r>
    </w:p>
    <w:p w14:paraId="2DDD51DC" w14:textId="77777777" w:rsidR="00BD0ED2" w:rsidRPr="00FD32B1" w:rsidRDefault="00FD7808"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旭川医師会学会</w:t>
      </w:r>
      <w:r w:rsidR="00BD0ED2" w:rsidRPr="00FD32B1">
        <w:rPr>
          <w:rFonts w:asciiTheme="minorEastAsia" w:eastAsiaTheme="minorEastAsia" w:hAnsiTheme="minorEastAsia" w:cs="ＭＳ Ｐゴシック" w:hint="eastAsia"/>
          <w:szCs w:val="21"/>
        </w:rPr>
        <w:t>市民公開講座</w:t>
      </w:r>
      <w:r w:rsidRPr="00FD32B1">
        <w:rPr>
          <w:rFonts w:asciiTheme="minorEastAsia" w:eastAsiaTheme="minorEastAsia" w:hAnsiTheme="minorEastAsia" w:cs="ＭＳ Ｐゴシック" w:hint="eastAsia"/>
          <w:szCs w:val="21"/>
        </w:rPr>
        <w:t>、2015年11月</w:t>
      </w:r>
      <w:r w:rsidR="00BD0ED2" w:rsidRPr="00FD32B1">
        <w:rPr>
          <w:rFonts w:asciiTheme="minorEastAsia" w:eastAsiaTheme="minorEastAsia" w:hAnsiTheme="minorEastAsia" w:cs="ＭＳ Ｐゴシック" w:hint="eastAsia"/>
          <w:szCs w:val="21"/>
        </w:rPr>
        <w:t>7</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旭川</w:t>
      </w:r>
    </w:p>
    <w:p w14:paraId="1E9A2FC7"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1C27AA61"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山崎泰宏</w:t>
      </w:r>
    </w:p>
    <w:p w14:paraId="38C010D9"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結核治療に係わる最近の動向</w:t>
      </w:r>
    </w:p>
    <w:p w14:paraId="3B5324DB"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中標津結核セミナー2015</w:t>
      </w:r>
      <w:r w:rsidR="00FD7808"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11</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中標津</w:t>
      </w:r>
    </w:p>
    <w:p w14:paraId="7FB9BF18"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13E4FE3F"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辻忠克</w:t>
      </w:r>
    </w:p>
    <w:p w14:paraId="52FA7A8C"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当院における抗線維化薬の使用経験</w:t>
      </w:r>
    </w:p>
    <w:p w14:paraId="6E3C2785"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第15回北海道呼吸器疾患フォーラム</w:t>
      </w:r>
      <w:r w:rsidR="00FD7808"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13</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札幌</w:t>
      </w:r>
    </w:p>
    <w:p w14:paraId="14C51148" w14:textId="77777777" w:rsidR="00FD7808" w:rsidRPr="00FD32B1" w:rsidRDefault="00FD7808" w:rsidP="00BD0ED2">
      <w:pPr>
        <w:widowControl/>
        <w:jc w:val="left"/>
        <w:rPr>
          <w:rFonts w:asciiTheme="minorEastAsia" w:eastAsiaTheme="minorEastAsia" w:hAnsiTheme="minorEastAsia" w:cs="ＭＳ Ｐゴシック"/>
          <w:szCs w:val="21"/>
        </w:rPr>
      </w:pPr>
    </w:p>
    <w:p w14:paraId="6734A349"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鈴木康博</w:t>
      </w:r>
    </w:p>
    <w:p w14:paraId="69692732"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認知症について</w:t>
      </w:r>
    </w:p>
    <w:p w14:paraId="021196CA"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市民向け生活講座</w:t>
      </w:r>
      <w:r w:rsidR="00FD7808" w:rsidRPr="00FD32B1">
        <w:rPr>
          <w:rFonts w:asciiTheme="minorEastAsia" w:eastAsiaTheme="minorEastAsia" w:hAnsiTheme="minorEastAsia" w:cs="ＭＳ Ｐゴシック" w:hint="eastAsia"/>
          <w:szCs w:val="21"/>
        </w:rPr>
        <w:t>、2015年11月</w:t>
      </w:r>
      <w:r w:rsidRPr="00FD32B1">
        <w:rPr>
          <w:rFonts w:asciiTheme="minorEastAsia" w:eastAsiaTheme="minorEastAsia" w:hAnsiTheme="minorEastAsia" w:cs="ＭＳ Ｐゴシック" w:hint="eastAsia"/>
          <w:szCs w:val="21"/>
        </w:rPr>
        <w:t>19</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77D26CE4"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5EA858CB"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松本学也</w:t>
      </w:r>
    </w:p>
    <w:p w14:paraId="7B635F26"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在宅で疼痛とせん妄の対応を要した事例</w:t>
      </w:r>
    </w:p>
    <w:p w14:paraId="2E463B3A"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緩和ケア研修会</w:t>
      </w:r>
      <w:r w:rsidR="00FD7808" w:rsidRPr="00FD32B1">
        <w:rPr>
          <w:rFonts w:asciiTheme="minorEastAsia" w:eastAsiaTheme="minorEastAsia" w:hAnsiTheme="minorEastAsia" w:cs="ＭＳ Ｐゴシック" w:hint="eastAsia"/>
          <w:szCs w:val="21"/>
        </w:rPr>
        <w:t>、2015年12月</w:t>
      </w:r>
      <w:r w:rsidRPr="00FD32B1">
        <w:rPr>
          <w:rFonts w:asciiTheme="minorEastAsia" w:eastAsiaTheme="minorEastAsia" w:hAnsiTheme="minorEastAsia" w:cs="ＭＳ Ｐゴシック" w:hint="eastAsia"/>
          <w:szCs w:val="21"/>
        </w:rPr>
        <w:t>4</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575AF4D0"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576EBA1C"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木村隆</w:t>
      </w:r>
    </w:p>
    <w:p w14:paraId="4DE6A940"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パーキンソン病センターにおける取組み</w:t>
      </w:r>
    </w:p>
    <w:p w14:paraId="24F7D75D"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第2</w:t>
      </w:r>
      <w:r w:rsidR="00FD7808" w:rsidRPr="00FD32B1">
        <w:rPr>
          <w:rFonts w:asciiTheme="minorEastAsia" w:eastAsiaTheme="minorEastAsia" w:hAnsiTheme="minorEastAsia" w:cs="ＭＳ Ｐゴシック" w:hint="eastAsia"/>
          <w:szCs w:val="21"/>
        </w:rPr>
        <w:t>回北陸地区国立病院機構パーキンソン病講演会、</w:t>
      </w:r>
      <w:r w:rsidR="00CC2800" w:rsidRPr="00FD32B1">
        <w:rPr>
          <w:rFonts w:asciiTheme="minorEastAsia" w:eastAsiaTheme="minorEastAsia" w:hAnsiTheme="minorEastAsia" w:cs="ＭＳ Ｐゴシック" w:hint="eastAsia"/>
          <w:szCs w:val="21"/>
        </w:rPr>
        <w:t>2016</w:t>
      </w:r>
      <w:r w:rsidR="00FD7808" w:rsidRPr="00FD32B1">
        <w:rPr>
          <w:rFonts w:asciiTheme="minorEastAsia" w:eastAsiaTheme="minorEastAsia" w:hAnsiTheme="minorEastAsia" w:cs="ＭＳ Ｐゴシック" w:hint="eastAsia"/>
          <w:szCs w:val="21"/>
        </w:rPr>
        <w:t>年1月</w:t>
      </w:r>
      <w:r w:rsidRPr="00FD32B1">
        <w:rPr>
          <w:rFonts w:asciiTheme="minorEastAsia" w:eastAsiaTheme="minorEastAsia" w:hAnsiTheme="minorEastAsia" w:cs="ＭＳ Ｐゴシック" w:hint="eastAsia"/>
          <w:szCs w:val="21"/>
        </w:rPr>
        <w:t>22</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金沢</w:t>
      </w:r>
    </w:p>
    <w:p w14:paraId="530DDFD4"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5650A813"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藤内智</w:t>
      </w:r>
    </w:p>
    <w:p w14:paraId="6F4CB57E"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当院におけるEGFR-TK治療薬の副作用対策について</w:t>
      </w:r>
    </w:p>
    <w:p w14:paraId="6CDBA5BF"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肺がん最新情報アーベント</w:t>
      </w:r>
      <w:r w:rsidR="00FD7808" w:rsidRPr="00FD32B1">
        <w:rPr>
          <w:rFonts w:asciiTheme="minorEastAsia" w:eastAsiaTheme="minorEastAsia" w:hAnsiTheme="minorEastAsia" w:cs="ＭＳ Ｐゴシック" w:hint="eastAsia"/>
          <w:szCs w:val="21"/>
        </w:rPr>
        <w:t>、</w:t>
      </w:r>
      <w:r w:rsidR="00CC2800" w:rsidRPr="00FD32B1">
        <w:rPr>
          <w:rFonts w:asciiTheme="minorEastAsia" w:eastAsiaTheme="minorEastAsia" w:hAnsiTheme="minorEastAsia" w:cs="ＭＳ Ｐゴシック" w:hint="eastAsia"/>
          <w:szCs w:val="21"/>
        </w:rPr>
        <w:t>2016</w:t>
      </w:r>
      <w:r w:rsidR="00FD7808" w:rsidRPr="00FD32B1">
        <w:rPr>
          <w:rFonts w:asciiTheme="minorEastAsia" w:eastAsiaTheme="minorEastAsia" w:hAnsiTheme="minorEastAsia" w:cs="ＭＳ Ｐゴシック" w:hint="eastAsia"/>
          <w:szCs w:val="21"/>
        </w:rPr>
        <w:t>年1月</w:t>
      </w:r>
      <w:r w:rsidRPr="00FD32B1">
        <w:rPr>
          <w:rFonts w:asciiTheme="minorEastAsia" w:eastAsiaTheme="minorEastAsia" w:hAnsiTheme="minorEastAsia" w:cs="ＭＳ Ｐゴシック" w:hint="eastAsia"/>
          <w:szCs w:val="21"/>
        </w:rPr>
        <w:t>22</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41727DB5" w14:textId="77777777" w:rsidR="00CB65EB" w:rsidRPr="00FD32B1" w:rsidRDefault="00CB65EB" w:rsidP="00BD0ED2">
      <w:pPr>
        <w:widowControl/>
        <w:jc w:val="left"/>
        <w:rPr>
          <w:rFonts w:asciiTheme="minorEastAsia" w:eastAsiaTheme="minorEastAsia" w:hAnsiTheme="minorEastAsia" w:cs="ＭＳ Ｐゴシック"/>
          <w:szCs w:val="21"/>
        </w:rPr>
      </w:pPr>
    </w:p>
    <w:p w14:paraId="604D6331" w14:textId="77777777" w:rsidR="00CB65EB" w:rsidRPr="00FD32B1" w:rsidRDefault="00CB65EB"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山崎泰宏</w:t>
      </w:r>
    </w:p>
    <w:p w14:paraId="13E331DC" w14:textId="77777777" w:rsidR="00CB65EB" w:rsidRPr="00FD32B1" w:rsidRDefault="00CB65EB"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喘息予防管理ガイドライン2015改定ポイントについて</w:t>
      </w:r>
    </w:p>
    <w:p w14:paraId="0DFC7D59" w14:textId="77777777" w:rsidR="00CB65EB" w:rsidRPr="00FD32B1" w:rsidRDefault="00CB65EB"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第4</w:t>
      </w:r>
      <w:r w:rsidR="00FD7808" w:rsidRPr="00FD32B1">
        <w:rPr>
          <w:rFonts w:asciiTheme="minorEastAsia" w:eastAsiaTheme="minorEastAsia" w:hAnsiTheme="minorEastAsia" w:cs="ＭＳ Ｐゴシック" w:hint="eastAsia"/>
          <w:szCs w:val="21"/>
        </w:rPr>
        <w:t>回近文吸入指導連携会、</w:t>
      </w:r>
      <w:r w:rsidR="00CC2800" w:rsidRPr="00FD32B1">
        <w:rPr>
          <w:rFonts w:asciiTheme="minorEastAsia" w:eastAsiaTheme="minorEastAsia" w:hAnsiTheme="minorEastAsia" w:cs="ＭＳ Ｐゴシック" w:hint="eastAsia"/>
          <w:szCs w:val="21"/>
        </w:rPr>
        <w:t>2016</w:t>
      </w:r>
      <w:r w:rsidR="00FD7808" w:rsidRPr="00FD32B1">
        <w:rPr>
          <w:rFonts w:asciiTheme="minorEastAsia" w:eastAsiaTheme="minorEastAsia" w:hAnsiTheme="minorEastAsia" w:cs="ＭＳ Ｐゴシック" w:hint="eastAsia"/>
          <w:szCs w:val="21"/>
        </w:rPr>
        <w:t>年1月</w:t>
      </w:r>
      <w:r w:rsidRPr="00FD32B1">
        <w:rPr>
          <w:rFonts w:asciiTheme="minorEastAsia" w:eastAsiaTheme="minorEastAsia" w:hAnsiTheme="minorEastAsia" w:cs="ＭＳ Ｐゴシック" w:hint="eastAsia"/>
          <w:szCs w:val="21"/>
        </w:rPr>
        <w:t>28</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2A616A31" w14:textId="77777777" w:rsidR="00CB65EB" w:rsidRPr="00FD32B1" w:rsidRDefault="00CB65EB" w:rsidP="00BD0ED2">
      <w:pPr>
        <w:widowControl/>
        <w:jc w:val="left"/>
        <w:rPr>
          <w:rFonts w:asciiTheme="minorEastAsia" w:eastAsiaTheme="minorEastAsia" w:hAnsiTheme="minorEastAsia" w:cs="ＭＳ Ｐゴシック"/>
          <w:szCs w:val="21"/>
        </w:rPr>
      </w:pPr>
    </w:p>
    <w:p w14:paraId="7633AFBE"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吉田亘佑</w:t>
      </w:r>
    </w:p>
    <w:p w14:paraId="37E9F2FA"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当院におけるゾニサミドの使用経験</w:t>
      </w:r>
    </w:p>
    <w:p w14:paraId="251B2A7A"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ハッピーフェイスセミナー</w:t>
      </w:r>
      <w:r w:rsidR="00FD7808" w:rsidRPr="00FD32B1">
        <w:rPr>
          <w:rFonts w:asciiTheme="minorEastAsia" w:eastAsiaTheme="minorEastAsia" w:hAnsiTheme="minorEastAsia" w:cs="ＭＳ Ｐゴシック" w:hint="eastAsia"/>
          <w:szCs w:val="21"/>
        </w:rPr>
        <w:t>、</w:t>
      </w:r>
      <w:r w:rsidR="00CC2800" w:rsidRPr="00FD32B1">
        <w:rPr>
          <w:rFonts w:asciiTheme="minorEastAsia" w:eastAsiaTheme="minorEastAsia" w:hAnsiTheme="minorEastAsia" w:cs="ＭＳ Ｐゴシック" w:hint="eastAsia"/>
          <w:szCs w:val="21"/>
        </w:rPr>
        <w:t>2016</w:t>
      </w:r>
      <w:r w:rsidR="00FD7808" w:rsidRPr="00FD32B1">
        <w:rPr>
          <w:rFonts w:asciiTheme="minorEastAsia" w:eastAsiaTheme="minorEastAsia" w:hAnsiTheme="minorEastAsia" w:cs="ＭＳ Ｐゴシック" w:hint="eastAsia"/>
          <w:szCs w:val="21"/>
        </w:rPr>
        <w:t>年2月</w:t>
      </w:r>
      <w:r w:rsidRPr="00FD32B1">
        <w:rPr>
          <w:rFonts w:asciiTheme="minorEastAsia" w:eastAsiaTheme="minorEastAsia" w:hAnsiTheme="minorEastAsia" w:cs="ＭＳ Ｐゴシック" w:hint="eastAsia"/>
          <w:szCs w:val="21"/>
        </w:rPr>
        <w:t>5</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1E395301"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1832082F" w14:textId="77777777" w:rsidR="00BD0ED2" w:rsidRPr="00FD32B1" w:rsidRDefault="00BD0ED2" w:rsidP="00FD7808">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w:t>
      </w:r>
    </w:p>
    <w:p w14:paraId="5270BD1A"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痙攣発作を繰り返す15歳女性の1例</w:t>
      </w:r>
    </w:p>
    <w:p w14:paraId="4A1379F8" w14:textId="77777777" w:rsidR="00BD0ED2" w:rsidRPr="00FD32B1" w:rsidRDefault="00BD0ED2" w:rsidP="00FD7808">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第6回てんかんセミナー</w:t>
      </w:r>
      <w:r w:rsidR="00FD7808" w:rsidRPr="00FD32B1">
        <w:rPr>
          <w:rFonts w:asciiTheme="minorEastAsia" w:eastAsiaTheme="minorEastAsia" w:hAnsiTheme="minorEastAsia" w:cs="ＭＳ Ｐゴシック" w:hint="eastAsia"/>
          <w:szCs w:val="21"/>
        </w:rPr>
        <w:t>、</w:t>
      </w:r>
      <w:r w:rsidR="00CC2800" w:rsidRPr="00FD32B1">
        <w:rPr>
          <w:rFonts w:asciiTheme="minorEastAsia" w:eastAsiaTheme="minorEastAsia" w:hAnsiTheme="minorEastAsia" w:cs="ＭＳ Ｐゴシック" w:hint="eastAsia"/>
          <w:szCs w:val="21"/>
        </w:rPr>
        <w:t>201</w:t>
      </w:r>
      <w:r w:rsidR="00CC2800" w:rsidRPr="00FD32B1">
        <w:rPr>
          <w:rFonts w:asciiTheme="minorEastAsia" w:eastAsiaTheme="minorEastAsia" w:hAnsiTheme="minorEastAsia" w:cs="ＭＳ Ｐゴシック"/>
          <w:szCs w:val="21"/>
        </w:rPr>
        <w:t>6</w:t>
      </w:r>
      <w:r w:rsidR="00FD7808" w:rsidRPr="00FD32B1">
        <w:rPr>
          <w:rFonts w:asciiTheme="minorEastAsia" w:eastAsiaTheme="minorEastAsia" w:hAnsiTheme="minorEastAsia" w:cs="ＭＳ Ｐゴシック" w:hint="eastAsia"/>
          <w:szCs w:val="21"/>
        </w:rPr>
        <w:t>年2月</w:t>
      </w:r>
      <w:r w:rsidRPr="00FD32B1">
        <w:rPr>
          <w:rFonts w:asciiTheme="minorEastAsia" w:eastAsiaTheme="minorEastAsia" w:hAnsiTheme="minorEastAsia" w:cs="ＭＳ Ｐゴシック" w:hint="eastAsia"/>
          <w:szCs w:val="21"/>
        </w:rPr>
        <w:t>18</w:t>
      </w:r>
      <w:r w:rsidR="00FD7808"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683AEBAB" w14:textId="77777777" w:rsidR="00FD7808" w:rsidRPr="00FD32B1" w:rsidRDefault="00FD7808" w:rsidP="00FD7808">
      <w:pPr>
        <w:widowControl/>
        <w:ind w:firstLine="360"/>
        <w:jc w:val="left"/>
        <w:rPr>
          <w:rFonts w:asciiTheme="minorEastAsia" w:eastAsiaTheme="minorEastAsia" w:hAnsiTheme="minorEastAsia" w:cs="ＭＳ Ｐゴシック"/>
          <w:szCs w:val="21"/>
        </w:rPr>
      </w:pPr>
    </w:p>
    <w:p w14:paraId="376FF163" w14:textId="77777777" w:rsidR="00CC2800" w:rsidRPr="00FD32B1" w:rsidRDefault="00BD0ED2" w:rsidP="00BD0ED2">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青木裕之</w:t>
      </w:r>
    </w:p>
    <w:p w14:paraId="5C8C3CE1" w14:textId="77777777" w:rsidR="00BD0ED2" w:rsidRPr="00FD32B1" w:rsidRDefault="00BD0ED2" w:rsidP="00CC2800">
      <w:pPr>
        <w:pStyle w:val="af1"/>
        <w:widowControl/>
        <w:ind w:leftChars="0" w:left="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肺癌の外科治療</w:t>
      </w:r>
    </w:p>
    <w:p w14:paraId="0B085C62" w14:textId="77777777" w:rsidR="00BD0ED2" w:rsidRPr="00FD32B1" w:rsidRDefault="00BD0ED2" w:rsidP="00CC2800">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旭川外科医会談話会-日本医師会生涯教育講座-</w:t>
      </w:r>
      <w:r w:rsidR="00CC2800" w:rsidRPr="00FD32B1">
        <w:rPr>
          <w:rFonts w:asciiTheme="minorEastAsia" w:eastAsiaTheme="minorEastAsia" w:hAnsiTheme="minorEastAsia" w:cs="ＭＳ Ｐゴシック" w:hint="eastAsia"/>
          <w:szCs w:val="21"/>
        </w:rPr>
        <w:t>、2016年</w:t>
      </w:r>
      <w:r w:rsidRPr="00FD32B1">
        <w:rPr>
          <w:rFonts w:asciiTheme="minorEastAsia" w:eastAsiaTheme="minorEastAsia" w:hAnsiTheme="minorEastAsia" w:cs="ＭＳ Ｐゴシック" w:hint="eastAsia"/>
          <w:szCs w:val="21"/>
        </w:rPr>
        <w:t>2</w:t>
      </w:r>
      <w:r w:rsidR="00CC2800" w:rsidRPr="00FD32B1">
        <w:rPr>
          <w:rFonts w:asciiTheme="minorEastAsia" w:eastAsiaTheme="minorEastAsia" w:hAnsiTheme="minorEastAsia" w:cs="ＭＳ Ｐゴシック" w:hint="eastAsia"/>
          <w:szCs w:val="21"/>
        </w:rPr>
        <w:t>月</w:t>
      </w:r>
      <w:r w:rsidRPr="00FD32B1">
        <w:rPr>
          <w:rFonts w:asciiTheme="minorEastAsia" w:eastAsiaTheme="minorEastAsia" w:hAnsiTheme="minorEastAsia" w:cs="ＭＳ Ｐゴシック" w:hint="eastAsia"/>
          <w:szCs w:val="21"/>
        </w:rPr>
        <w:t>25</w:t>
      </w:r>
      <w:r w:rsidR="00CC2800"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5ACCCA81" w14:textId="77777777" w:rsidR="00B57C21" w:rsidRPr="00FD32B1" w:rsidRDefault="00B57C21" w:rsidP="00CC2800">
      <w:pPr>
        <w:widowControl/>
        <w:ind w:firstLine="360"/>
        <w:jc w:val="left"/>
        <w:rPr>
          <w:rFonts w:asciiTheme="minorEastAsia" w:eastAsiaTheme="minorEastAsia" w:hAnsiTheme="minorEastAsia" w:cs="ＭＳ Ｐゴシック"/>
          <w:szCs w:val="21"/>
        </w:rPr>
      </w:pPr>
    </w:p>
    <w:p w14:paraId="7D81ABD3" w14:textId="77777777" w:rsidR="00BD0ED2" w:rsidRPr="00FD32B1" w:rsidRDefault="00BD0ED2" w:rsidP="00B57C2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辻忠克</w:t>
      </w:r>
    </w:p>
    <w:p w14:paraId="72A9AC3E" w14:textId="77777777" w:rsidR="00BD0ED2"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両肺のすりガラス陰影を呈した慢性関節リウマチの1例</w:t>
      </w:r>
    </w:p>
    <w:p w14:paraId="7241CA9F" w14:textId="77777777" w:rsidR="00BD0ED2"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第6回北海道IP</w:t>
      </w:r>
      <w:r w:rsidR="00B57C21" w:rsidRPr="00FD32B1">
        <w:rPr>
          <w:rFonts w:asciiTheme="minorEastAsia" w:eastAsiaTheme="minorEastAsia" w:hAnsiTheme="minorEastAsia" w:cs="ＭＳ Ｐゴシック" w:hint="eastAsia"/>
          <w:szCs w:val="21"/>
        </w:rPr>
        <w:t>カンファランス</w:t>
      </w:r>
      <w:r w:rsidRPr="00FD32B1">
        <w:rPr>
          <w:rFonts w:asciiTheme="minorEastAsia" w:eastAsiaTheme="minorEastAsia" w:hAnsiTheme="minorEastAsia" w:cs="ＭＳ Ｐゴシック" w:hint="eastAsia"/>
          <w:szCs w:val="21"/>
        </w:rPr>
        <w:t>症例検討会</w:t>
      </w:r>
      <w:r w:rsidR="00B57C21" w:rsidRPr="00FD32B1">
        <w:rPr>
          <w:rFonts w:asciiTheme="minorEastAsia" w:eastAsiaTheme="minorEastAsia" w:hAnsiTheme="minorEastAsia" w:cs="ＭＳ Ｐゴシック" w:hint="eastAsia"/>
          <w:szCs w:val="21"/>
        </w:rPr>
        <w:t>、2016年2月</w:t>
      </w:r>
      <w:r w:rsidRPr="00FD32B1">
        <w:rPr>
          <w:rFonts w:asciiTheme="minorEastAsia" w:eastAsiaTheme="minorEastAsia" w:hAnsiTheme="minorEastAsia" w:cs="ＭＳ Ｐゴシック" w:hint="eastAsia"/>
          <w:szCs w:val="21"/>
        </w:rPr>
        <w:t>25</w:t>
      </w:r>
      <w:r w:rsidR="00B57C2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61071897" w14:textId="77777777" w:rsidR="00B57C21" w:rsidRPr="00FD32B1" w:rsidRDefault="00B57C21" w:rsidP="00B57C21">
      <w:pPr>
        <w:widowControl/>
        <w:ind w:firstLine="360"/>
        <w:jc w:val="left"/>
        <w:rPr>
          <w:rFonts w:asciiTheme="minorEastAsia" w:eastAsiaTheme="minorEastAsia" w:hAnsiTheme="minorEastAsia" w:cs="ＭＳ Ｐゴシック"/>
          <w:szCs w:val="21"/>
        </w:rPr>
      </w:pPr>
    </w:p>
    <w:p w14:paraId="6847492C" w14:textId="77777777" w:rsidR="00BD0ED2" w:rsidRPr="00FD32B1" w:rsidRDefault="00BD0ED2" w:rsidP="00B57C2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油川陽子</w:t>
      </w:r>
    </w:p>
    <w:p w14:paraId="11CF018B" w14:textId="77777777" w:rsidR="00BD0ED2" w:rsidRPr="00FD32B1" w:rsidRDefault="00D35C61"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hint="eastAsia"/>
          <w:szCs w:val="21"/>
        </w:rPr>
        <w:t>ニュープロパッチにより</w:t>
      </w:r>
      <w:r w:rsidRPr="00FD32B1">
        <w:rPr>
          <w:rFonts w:asciiTheme="minorEastAsia" w:eastAsiaTheme="minorEastAsia" w:hAnsiTheme="minorEastAsia"/>
          <w:szCs w:val="21"/>
        </w:rPr>
        <w:t>OFF</w:t>
      </w:r>
      <w:r w:rsidRPr="00FD32B1">
        <w:rPr>
          <w:rFonts w:asciiTheme="minorEastAsia" w:eastAsiaTheme="minorEastAsia" w:hAnsiTheme="minorEastAsia" w:hint="eastAsia"/>
          <w:szCs w:val="21"/>
        </w:rPr>
        <w:t>時の症状改善が得られた</w:t>
      </w:r>
      <w:r w:rsidRPr="00FD32B1">
        <w:rPr>
          <w:rFonts w:asciiTheme="minorEastAsia" w:eastAsiaTheme="minorEastAsia" w:hAnsiTheme="minorEastAsia"/>
          <w:szCs w:val="21"/>
        </w:rPr>
        <w:t>3</w:t>
      </w:r>
      <w:r w:rsidRPr="00FD32B1">
        <w:rPr>
          <w:rFonts w:asciiTheme="minorEastAsia" w:eastAsiaTheme="minorEastAsia" w:hAnsiTheme="minorEastAsia" w:hint="eastAsia"/>
          <w:szCs w:val="21"/>
        </w:rPr>
        <w:t>例</w:t>
      </w:r>
    </w:p>
    <w:p w14:paraId="4D7ADBD5" w14:textId="77777777" w:rsidR="00BD0ED2" w:rsidRPr="00FD32B1" w:rsidRDefault="00B57C21"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パーキンソン病セミナー、2016年3月</w:t>
      </w:r>
      <w:r w:rsidR="00BD0ED2" w:rsidRPr="00FD32B1">
        <w:rPr>
          <w:rFonts w:asciiTheme="minorEastAsia" w:eastAsiaTheme="minorEastAsia" w:hAnsiTheme="minorEastAsia" w:cs="ＭＳ Ｐゴシック" w:hint="eastAsia"/>
          <w:szCs w:val="21"/>
        </w:rPr>
        <w:t>15</w:t>
      </w:r>
      <w:r w:rsidRPr="00FD32B1">
        <w:rPr>
          <w:rFonts w:asciiTheme="minorEastAsia" w:eastAsiaTheme="minorEastAsia" w:hAnsiTheme="minorEastAsia" w:cs="ＭＳ Ｐゴシック" w:hint="eastAsia"/>
          <w:szCs w:val="21"/>
        </w:rPr>
        <w:t>日、</w:t>
      </w:r>
      <w:r w:rsidR="00BD0ED2" w:rsidRPr="00FD32B1">
        <w:rPr>
          <w:rFonts w:asciiTheme="minorEastAsia" w:eastAsiaTheme="minorEastAsia" w:hAnsiTheme="minorEastAsia" w:cs="ＭＳ Ｐゴシック" w:hint="eastAsia"/>
          <w:szCs w:val="21"/>
        </w:rPr>
        <w:t>旭川</w:t>
      </w:r>
    </w:p>
    <w:p w14:paraId="7D5045E7" w14:textId="77777777" w:rsidR="00B57C21" w:rsidRPr="00FD32B1" w:rsidRDefault="00B57C21" w:rsidP="00B57C21">
      <w:pPr>
        <w:widowControl/>
        <w:ind w:firstLine="360"/>
        <w:jc w:val="left"/>
        <w:rPr>
          <w:rFonts w:asciiTheme="minorEastAsia" w:eastAsiaTheme="minorEastAsia" w:hAnsiTheme="minorEastAsia" w:cs="ＭＳ Ｐゴシック"/>
          <w:szCs w:val="21"/>
        </w:rPr>
      </w:pPr>
    </w:p>
    <w:p w14:paraId="0B96B2B8" w14:textId="77777777" w:rsidR="00BD0ED2" w:rsidRPr="00FD32B1" w:rsidRDefault="00BD0ED2" w:rsidP="00B57C2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2F5303CD" w14:textId="77777777" w:rsidR="00B57C21"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内科からみた神経障害性疼痛の薬物治療～線維筋痛症と糖尿病性神経障害への対応～</w:t>
      </w:r>
    </w:p>
    <w:p w14:paraId="1EC5A9D7" w14:textId="77777777" w:rsidR="00BD0ED2"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Executive Meeting</w:t>
      </w:r>
      <w:r w:rsidR="00B57C21" w:rsidRPr="00FD32B1">
        <w:rPr>
          <w:rFonts w:asciiTheme="minorEastAsia" w:eastAsiaTheme="minorEastAsia" w:hAnsiTheme="minorEastAsia" w:cs="ＭＳ Ｐゴシック" w:hint="eastAsia"/>
          <w:szCs w:val="21"/>
        </w:rPr>
        <w:t>、2016年3月</w:t>
      </w:r>
      <w:r w:rsidRPr="00FD32B1">
        <w:rPr>
          <w:rFonts w:asciiTheme="minorEastAsia" w:eastAsiaTheme="minorEastAsia" w:hAnsiTheme="minorEastAsia" w:cs="ＭＳ Ｐゴシック" w:hint="eastAsia"/>
          <w:szCs w:val="21"/>
        </w:rPr>
        <w:t>18</w:t>
      </w:r>
      <w:r w:rsidR="00B57C2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201152D5" w14:textId="77777777" w:rsidR="00B57C21" w:rsidRPr="00FD32B1" w:rsidRDefault="00B57C21" w:rsidP="00B57C21">
      <w:pPr>
        <w:widowControl/>
        <w:ind w:firstLine="360"/>
        <w:jc w:val="left"/>
        <w:rPr>
          <w:rFonts w:asciiTheme="minorEastAsia" w:eastAsiaTheme="minorEastAsia" w:hAnsiTheme="minorEastAsia" w:cs="ＭＳ Ｐゴシック"/>
          <w:szCs w:val="21"/>
        </w:rPr>
      </w:pPr>
    </w:p>
    <w:p w14:paraId="53A371EC" w14:textId="77777777" w:rsidR="00BD0ED2" w:rsidRPr="00FD32B1" w:rsidRDefault="00BD0ED2" w:rsidP="00B57C2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40563B95" w14:textId="77777777" w:rsidR="00BD0ED2"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関節リウマチ診療における自己抗体の臨床意義と効果予測因子としての可能性</w:t>
      </w:r>
    </w:p>
    <w:p w14:paraId="47389C98" w14:textId="77777777" w:rsidR="00BD0ED2"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ORENCIA EXPERT SEMINAR</w:t>
      </w:r>
      <w:r w:rsidR="00B57C21" w:rsidRPr="00FD32B1">
        <w:rPr>
          <w:rFonts w:asciiTheme="minorEastAsia" w:eastAsiaTheme="minorEastAsia" w:hAnsiTheme="minorEastAsia" w:cs="ＭＳ Ｐゴシック" w:hint="eastAsia"/>
          <w:szCs w:val="21"/>
        </w:rPr>
        <w:t>、2016年3月</w:t>
      </w:r>
      <w:r w:rsidRPr="00FD32B1">
        <w:rPr>
          <w:rFonts w:asciiTheme="minorEastAsia" w:eastAsiaTheme="minorEastAsia" w:hAnsiTheme="minorEastAsia" w:cs="ＭＳ Ｐゴシック" w:hint="eastAsia"/>
          <w:szCs w:val="21"/>
        </w:rPr>
        <w:t>20</w:t>
      </w:r>
      <w:r w:rsidR="00B57C2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東京</w:t>
      </w:r>
    </w:p>
    <w:p w14:paraId="61DC4869" w14:textId="77777777" w:rsidR="00B57C21" w:rsidRPr="00FD32B1" w:rsidRDefault="00B57C21" w:rsidP="00B57C21">
      <w:pPr>
        <w:widowControl/>
        <w:ind w:firstLine="360"/>
        <w:jc w:val="left"/>
        <w:rPr>
          <w:rFonts w:asciiTheme="minorEastAsia" w:eastAsiaTheme="minorEastAsia" w:hAnsiTheme="minorEastAsia" w:cs="ＭＳ Ｐゴシック"/>
          <w:szCs w:val="21"/>
        </w:rPr>
      </w:pPr>
    </w:p>
    <w:p w14:paraId="5AD2D223" w14:textId="77777777" w:rsidR="00BD0ED2" w:rsidRPr="00FD32B1" w:rsidRDefault="00BD0ED2" w:rsidP="00B57C21">
      <w:pPr>
        <w:pStyle w:val="af1"/>
        <w:widowControl/>
        <w:numPr>
          <w:ilvl w:val="0"/>
          <w:numId w:val="36"/>
        </w:numPr>
        <w:ind w:leftChars="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平野史倫</w:t>
      </w:r>
    </w:p>
    <w:p w14:paraId="64D47B6E" w14:textId="77777777" w:rsidR="00BD0ED2" w:rsidRPr="00FD32B1" w:rsidRDefault="00BD0ED2" w:rsidP="00B57C21">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糖尿病合併骨粗鬆症の治療戦略</w:t>
      </w:r>
    </w:p>
    <w:p w14:paraId="46900852" w14:textId="77777777" w:rsidR="00B57C21" w:rsidRPr="00FD32B1" w:rsidRDefault="00BD0ED2" w:rsidP="00832980">
      <w:pPr>
        <w:widowControl/>
        <w:ind w:firstLine="36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旭川糖尿病連携懇話会</w:t>
      </w:r>
      <w:r w:rsidR="00B57C21" w:rsidRPr="00FD32B1">
        <w:rPr>
          <w:rFonts w:asciiTheme="minorEastAsia" w:eastAsiaTheme="minorEastAsia" w:hAnsiTheme="minorEastAsia" w:cs="ＭＳ Ｐゴシック" w:hint="eastAsia"/>
          <w:szCs w:val="21"/>
        </w:rPr>
        <w:t>、2016年3月</w:t>
      </w:r>
      <w:r w:rsidRPr="00FD32B1">
        <w:rPr>
          <w:rFonts w:asciiTheme="minorEastAsia" w:eastAsiaTheme="minorEastAsia" w:hAnsiTheme="minorEastAsia" w:cs="ＭＳ Ｐゴシック" w:hint="eastAsia"/>
          <w:szCs w:val="21"/>
        </w:rPr>
        <w:t>31</w:t>
      </w:r>
      <w:r w:rsidR="00B57C21"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旭川</w:t>
      </w:r>
    </w:p>
    <w:p w14:paraId="1E9C1812" w14:textId="77777777" w:rsidR="00706B01" w:rsidRPr="00FD32B1" w:rsidRDefault="00706B01" w:rsidP="00832980">
      <w:pPr>
        <w:widowControl/>
        <w:ind w:firstLine="360"/>
        <w:jc w:val="left"/>
        <w:rPr>
          <w:rFonts w:asciiTheme="minorEastAsia" w:eastAsiaTheme="minorEastAsia" w:hAnsiTheme="minorEastAsia" w:cs="ＭＳ Ｐゴシック"/>
          <w:szCs w:val="21"/>
        </w:rPr>
      </w:pPr>
    </w:p>
    <w:p w14:paraId="65541BB1" w14:textId="77777777" w:rsidR="00706B01" w:rsidRPr="00FD32B1" w:rsidRDefault="00706B01" w:rsidP="00832980">
      <w:pPr>
        <w:widowControl/>
        <w:ind w:firstLine="360"/>
        <w:jc w:val="left"/>
        <w:rPr>
          <w:rFonts w:asciiTheme="minorEastAsia" w:eastAsiaTheme="minorEastAsia" w:hAnsiTheme="minorEastAsia" w:cs="ＭＳ Ｐゴシック"/>
          <w:szCs w:val="21"/>
        </w:rPr>
      </w:pPr>
    </w:p>
    <w:p w14:paraId="66B73522" w14:textId="77777777" w:rsidR="00706B01" w:rsidRPr="00FD32B1" w:rsidRDefault="00706B01" w:rsidP="00832980">
      <w:pPr>
        <w:widowControl/>
        <w:ind w:firstLine="360"/>
        <w:jc w:val="left"/>
        <w:rPr>
          <w:rFonts w:asciiTheme="minorEastAsia" w:eastAsiaTheme="minorEastAsia" w:hAnsiTheme="minorEastAsia" w:cs="ＭＳ Ｐゴシック"/>
          <w:szCs w:val="21"/>
        </w:rPr>
      </w:pPr>
    </w:p>
    <w:p w14:paraId="1D7E3F68" w14:textId="77777777" w:rsidR="00E16889" w:rsidRPr="00FD32B1" w:rsidRDefault="00E16889" w:rsidP="00CE5EFC">
      <w:pPr>
        <w:jc w:val="center"/>
        <w:rPr>
          <w:rFonts w:asciiTheme="minorEastAsia" w:eastAsiaTheme="minorEastAsia" w:hAnsiTheme="minorEastAsia"/>
          <w:sz w:val="36"/>
        </w:rPr>
      </w:pPr>
      <w:r w:rsidRPr="00FD32B1">
        <w:rPr>
          <w:rFonts w:asciiTheme="minorEastAsia" w:eastAsiaTheme="minorEastAsia" w:hAnsiTheme="minorEastAsia" w:hint="eastAsia"/>
          <w:sz w:val="36"/>
        </w:rPr>
        <w:lastRenderedPageBreak/>
        <w:t>教育・研修、情報発信</w:t>
      </w:r>
    </w:p>
    <w:p w14:paraId="0F533B65" w14:textId="77777777" w:rsidR="00D16587" w:rsidRPr="00FD32B1" w:rsidRDefault="00D16587" w:rsidP="00435272">
      <w:pPr>
        <w:widowControl/>
        <w:ind w:right="840"/>
        <w:rPr>
          <w:rFonts w:asciiTheme="minorEastAsia" w:eastAsiaTheme="minorEastAsia" w:hAnsiTheme="minorEastAsia" w:cs="ＭＳ Ｐゴシック"/>
          <w:szCs w:val="21"/>
        </w:rPr>
      </w:pPr>
    </w:p>
    <w:p w14:paraId="071A5787" w14:textId="77777777" w:rsidR="00435272" w:rsidRPr="00FD32B1" w:rsidRDefault="00435272" w:rsidP="00435272">
      <w:pPr>
        <w:widowControl/>
        <w:jc w:val="center"/>
        <w:rPr>
          <w:rFonts w:asciiTheme="minorEastAsia" w:eastAsiaTheme="minorEastAsia" w:hAnsiTheme="minorEastAsia" w:cs="ＭＳ Ｐゴシック"/>
          <w:sz w:val="32"/>
          <w:szCs w:val="32"/>
        </w:rPr>
      </w:pPr>
      <w:r w:rsidRPr="00FD32B1">
        <w:rPr>
          <w:rFonts w:asciiTheme="minorEastAsia" w:eastAsiaTheme="minorEastAsia" w:hAnsiTheme="minorEastAsia" w:cs="ＭＳ Ｐゴシック" w:hint="eastAsia"/>
          <w:sz w:val="32"/>
          <w:szCs w:val="32"/>
        </w:rPr>
        <w:t>糖尿病健康セミナー</w:t>
      </w:r>
    </w:p>
    <w:p w14:paraId="189C949C" w14:textId="77777777" w:rsidR="00435272" w:rsidRPr="00FD32B1" w:rsidRDefault="00435272" w:rsidP="0043527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日時：2015年8月</w:t>
      </w:r>
      <w:r w:rsidR="00602D02" w:rsidRPr="00FD32B1">
        <w:rPr>
          <w:rFonts w:asciiTheme="minorEastAsia" w:eastAsiaTheme="minorEastAsia" w:hAnsiTheme="minorEastAsia" w:cs="ＭＳ Ｐゴシック" w:hint="eastAsia"/>
          <w:szCs w:val="21"/>
        </w:rPr>
        <w:t>22</w:t>
      </w:r>
      <w:r w:rsidRPr="00FD32B1">
        <w:rPr>
          <w:rFonts w:asciiTheme="minorEastAsia" w:eastAsiaTheme="minorEastAsia" w:hAnsiTheme="minorEastAsia" w:cs="ＭＳ Ｐゴシック" w:hint="eastAsia"/>
          <w:szCs w:val="21"/>
        </w:rPr>
        <w:t>日</w:t>
      </w:r>
    </w:p>
    <w:p w14:paraId="49FDF1D9" w14:textId="77777777" w:rsidR="00435272" w:rsidRPr="00FD32B1" w:rsidRDefault="00435272" w:rsidP="0043527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場所：</w:t>
      </w:r>
      <w:r w:rsidR="00602D02" w:rsidRPr="00FD32B1">
        <w:rPr>
          <w:rFonts w:asciiTheme="minorEastAsia" w:eastAsiaTheme="minorEastAsia" w:hAnsiTheme="minorEastAsia" w:cs="ＭＳ Ｐゴシック" w:hint="eastAsia"/>
          <w:szCs w:val="21"/>
        </w:rPr>
        <w:t>大雪クリスタルホール</w:t>
      </w:r>
    </w:p>
    <w:p w14:paraId="2E33EF1F"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知って得する糖尿病の足ケア</w:t>
      </w:r>
    </w:p>
    <w:p w14:paraId="19693136"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副看護師長　滝沢　亜由美</w:t>
      </w:r>
    </w:p>
    <w:p w14:paraId="739199E3"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今日からできる高血圧の運動療法</w:t>
      </w:r>
    </w:p>
    <w:p w14:paraId="33C99F4A"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　旭川医療センター　</w:t>
      </w:r>
      <w:r w:rsidR="00602D02" w:rsidRPr="00FD32B1">
        <w:rPr>
          <w:rFonts w:asciiTheme="minorEastAsia" w:eastAsiaTheme="minorEastAsia" w:hAnsiTheme="minorEastAsia" w:cs="ＭＳ Ｐゴシック" w:hint="eastAsia"/>
          <w:sz w:val="24"/>
        </w:rPr>
        <w:t>理学療法士　加藤　大悟</w:t>
      </w:r>
    </w:p>
    <w:p w14:paraId="58F09D3E"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糖尿病と動脈硬化　～心臓が危険～</w:t>
      </w:r>
    </w:p>
    <w:p w14:paraId="21CD38AE"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糖尿病リウマチ副センター長　柏谷　朋</w:t>
      </w:r>
    </w:p>
    <w:p w14:paraId="590426ED" w14:textId="77777777" w:rsidR="00435272" w:rsidRPr="00FD32B1" w:rsidRDefault="00435272" w:rsidP="00435272">
      <w:pPr>
        <w:widowControl/>
        <w:ind w:right="420"/>
        <w:rPr>
          <w:rFonts w:asciiTheme="minorEastAsia" w:eastAsiaTheme="minorEastAsia" w:hAnsiTheme="minorEastAsia" w:cs="ＭＳ Ｐゴシック"/>
          <w:szCs w:val="21"/>
        </w:rPr>
      </w:pPr>
    </w:p>
    <w:p w14:paraId="0F564963" w14:textId="77777777" w:rsidR="00D16587" w:rsidRPr="00FD32B1" w:rsidRDefault="00D16587" w:rsidP="00435272">
      <w:pPr>
        <w:widowControl/>
        <w:ind w:right="420"/>
        <w:rPr>
          <w:rFonts w:asciiTheme="minorEastAsia" w:eastAsiaTheme="minorEastAsia" w:hAnsiTheme="minorEastAsia" w:cs="ＭＳ Ｐゴシック"/>
          <w:szCs w:val="21"/>
        </w:rPr>
      </w:pPr>
    </w:p>
    <w:p w14:paraId="7C4A1508" w14:textId="77777777" w:rsidR="00D16587" w:rsidRPr="00FD32B1" w:rsidRDefault="00D16587" w:rsidP="00435272">
      <w:pPr>
        <w:widowControl/>
        <w:ind w:right="420"/>
        <w:rPr>
          <w:rFonts w:asciiTheme="minorEastAsia" w:eastAsiaTheme="minorEastAsia" w:hAnsiTheme="minorEastAsia" w:cs="ＭＳ Ｐゴシック"/>
          <w:szCs w:val="21"/>
        </w:rPr>
      </w:pPr>
    </w:p>
    <w:p w14:paraId="4115CB58" w14:textId="77777777" w:rsidR="00435272" w:rsidRPr="00FD32B1" w:rsidRDefault="00435272" w:rsidP="00435272">
      <w:pPr>
        <w:widowControl/>
        <w:jc w:val="center"/>
        <w:rPr>
          <w:rFonts w:asciiTheme="minorEastAsia" w:eastAsiaTheme="minorEastAsia" w:hAnsiTheme="minorEastAsia" w:cs="ＭＳ Ｐゴシック"/>
          <w:sz w:val="32"/>
          <w:szCs w:val="32"/>
        </w:rPr>
      </w:pPr>
      <w:r w:rsidRPr="00FD32B1">
        <w:rPr>
          <w:rFonts w:asciiTheme="minorEastAsia" w:eastAsiaTheme="minorEastAsia" w:hAnsiTheme="minorEastAsia" w:cs="ＭＳ Ｐゴシック" w:hint="eastAsia"/>
          <w:sz w:val="32"/>
          <w:szCs w:val="32"/>
        </w:rPr>
        <w:t>パーキンソン病市民公開教室</w:t>
      </w:r>
    </w:p>
    <w:p w14:paraId="7C26B71F" w14:textId="77777777" w:rsidR="00602D02" w:rsidRPr="00FD32B1" w:rsidRDefault="00435272" w:rsidP="00602D0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日時：2015年5月</w:t>
      </w:r>
      <w:r w:rsidR="00602D02" w:rsidRPr="00FD32B1">
        <w:rPr>
          <w:rFonts w:asciiTheme="minorEastAsia" w:eastAsiaTheme="minorEastAsia" w:hAnsiTheme="minorEastAsia" w:cs="ＭＳ Ｐゴシック" w:hint="eastAsia"/>
          <w:szCs w:val="21"/>
        </w:rPr>
        <w:t>9</w:t>
      </w:r>
      <w:r w:rsidRPr="00FD32B1">
        <w:rPr>
          <w:rFonts w:asciiTheme="minorEastAsia" w:eastAsiaTheme="minorEastAsia" w:hAnsiTheme="minorEastAsia" w:cs="ＭＳ Ｐゴシック" w:hint="eastAsia"/>
          <w:szCs w:val="21"/>
        </w:rPr>
        <w:t>日</w:t>
      </w:r>
    </w:p>
    <w:p w14:paraId="744C1D64" w14:textId="77777777" w:rsidR="00602D02" w:rsidRPr="00FD32B1" w:rsidRDefault="00435272" w:rsidP="0043527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場所：</w:t>
      </w:r>
      <w:r w:rsidR="00602D02" w:rsidRPr="00FD32B1">
        <w:rPr>
          <w:rFonts w:asciiTheme="minorEastAsia" w:eastAsiaTheme="minorEastAsia" w:hAnsiTheme="minorEastAsia" w:cs="ＭＳ Ｐゴシック" w:hint="eastAsia"/>
          <w:szCs w:val="21"/>
        </w:rPr>
        <w:t>ロワジールホテル</w:t>
      </w:r>
    </w:p>
    <w:p w14:paraId="27106C5B"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パーキンソン病治療の最近の話題</w:t>
      </w:r>
    </w:p>
    <w:p w14:paraId="3C19AF9B"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パーキンソン病センター長　木村　隆</w:t>
      </w:r>
    </w:p>
    <w:p w14:paraId="4072B143"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パーキンソン病センターの取り組み</w:t>
      </w:r>
    </w:p>
    <w:p w14:paraId="0B073D05"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看護師　野田　明美</w:t>
      </w:r>
    </w:p>
    <w:p w14:paraId="2FBCAEF3"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パーキンソン病の新しいリハビリ</w:t>
      </w:r>
    </w:p>
    <w:p w14:paraId="74907AB7"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理学療法士　杉本　健</w:t>
      </w:r>
    </w:p>
    <w:p w14:paraId="65C0A189" w14:textId="77777777" w:rsidR="00435272" w:rsidRPr="00FD32B1" w:rsidRDefault="00435272" w:rsidP="00602D02">
      <w:pPr>
        <w:widowControl/>
        <w:jc w:val="right"/>
        <w:rPr>
          <w:rFonts w:asciiTheme="minorEastAsia" w:eastAsiaTheme="minorEastAsia" w:hAnsiTheme="minorEastAsia" w:cs="ＭＳ Ｐゴシック"/>
          <w:szCs w:val="21"/>
        </w:rPr>
      </w:pPr>
    </w:p>
    <w:p w14:paraId="2A01E3B5" w14:textId="77777777" w:rsidR="00D16587" w:rsidRPr="00FD32B1" w:rsidRDefault="00D16587" w:rsidP="00602D02">
      <w:pPr>
        <w:widowControl/>
        <w:jc w:val="right"/>
        <w:rPr>
          <w:rFonts w:asciiTheme="minorEastAsia" w:eastAsiaTheme="minorEastAsia" w:hAnsiTheme="minorEastAsia" w:cs="ＭＳ Ｐゴシック"/>
          <w:szCs w:val="21"/>
        </w:rPr>
      </w:pPr>
    </w:p>
    <w:p w14:paraId="25894F8D" w14:textId="77777777" w:rsidR="00D16587" w:rsidRPr="00FD32B1" w:rsidRDefault="00D16587" w:rsidP="00602D02">
      <w:pPr>
        <w:widowControl/>
        <w:jc w:val="right"/>
        <w:rPr>
          <w:rFonts w:asciiTheme="minorEastAsia" w:eastAsiaTheme="minorEastAsia" w:hAnsiTheme="minorEastAsia" w:cs="ＭＳ Ｐゴシック"/>
          <w:szCs w:val="21"/>
        </w:rPr>
      </w:pPr>
    </w:p>
    <w:p w14:paraId="1FBDA1ED" w14:textId="77777777" w:rsidR="00435272" w:rsidRPr="00FD32B1" w:rsidRDefault="00435272" w:rsidP="00435272">
      <w:pPr>
        <w:widowControl/>
        <w:jc w:val="center"/>
        <w:rPr>
          <w:rFonts w:asciiTheme="minorEastAsia" w:eastAsiaTheme="minorEastAsia" w:hAnsiTheme="minorEastAsia" w:cs="ＭＳ Ｐゴシック"/>
          <w:sz w:val="32"/>
          <w:szCs w:val="32"/>
        </w:rPr>
      </w:pPr>
      <w:r w:rsidRPr="00FD32B1">
        <w:rPr>
          <w:rFonts w:asciiTheme="minorEastAsia" w:eastAsiaTheme="minorEastAsia" w:hAnsiTheme="minorEastAsia" w:cs="ＭＳ Ｐゴシック" w:hint="eastAsia"/>
          <w:sz w:val="32"/>
          <w:szCs w:val="32"/>
        </w:rPr>
        <w:t>リウマチ健康セミナー</w:t>
      </w:r>
    </w:p>
    <w:p w14:paraId="48F9C26F" w14:textId="77777777" w:rsidR="00602D02" w:rsidRPr="00FD32B1" w:rsidRDefault="00435272" w:rsidP="00602D0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日時：2015年6月</w:t>
      </w:r>
      <w:r w:rsidR="00602D02" w:rsidRPr="00FD32B1">
        <w:rPr>
          <w:rFonts w:asciiTheme="minorEastAsia" w:eastAsiaTheme="minorEastAsia" w:hAnsiTheme="minorEastAsia" w:cs="ＭＳ Ｐゴシック" w:hint="eastAsia"/>
          <w:szCs w:val="21"/>
        </w:rPr>
        <w:t>20</w:t>
      </w:r>
      <w:r w:rsidRPr="00FD32B1">
        <w:rPr>
          <w:rFonts w:asciiTheme="minorEastAsia" w:eastAsiaTheme="minorEastAsia" w:hAnsiTheme="minorEastAsia" w:cs="ＭＳ Ｐゴシック" w:hint="eastAsia"/>
          <w:szCs w:val="21"/>
        </w:rPr>
        <w:t>日</w:t>
      </w:r>
    </w:p>
    <w:p w14:paraId="30A50526" w14:textId="77777777" w:rsidR="00602D02" w:rsidRPr="00FD32B1" w:rsidRDefault="00435272" w:rsidP="0043527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場所：</w:t>
      </w:r>
      <w:r w:rsidR="00602D02" w:rsidRPr="00FD32B1">
        <w:rPr>
          <w:rFonts w:asciiTheme="minorEastAsia" w:eastAsiaTheme="minorEastAsia" w:hAnsiTheme="minorEastAsia" w:cs="ＭＳ Ｐゴシック" w:hint="eastAsia"/>
          <w:szCs w:val="21"/>
        </w:rPr>
        <w:t>大雪クリスタルホール</w:t>
      </w:r>
    </w:p>
    <w:p w14:paraId="45C36110"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リウマチのリハビリテーション　～お家でできるリウマチ体操について～</w:t>
      </w:r>
    </w:p>
    <w:p w14:paraId="736F8FFB"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理学療法士　石橋　功</w:t>
      </w:r>
    </w:p>
    <w:p w14:paraId="19F382FA"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リウマチの自助具と生活工夫</w:t>
      </w:r>
    </w:p>
    <w:p w14:paraId="2DF46ECA" w14:textId="77777777" w:rsidR="00602D02" w:rsidRPr="00FD32B1" w:rsidRDefault="00435272" w:rsidP="00435272">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作業療法士　佐藤　弘教</w:t>
      </w:r>
    </w:p>
    <w:p w14:paraId="154AF72E"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関節リウマチのやって良いこと悪いこと</w:t>
      </w:r>
    </w:p>
    <w:p w14:paraId="77F9513C" w14:textId="77777777" w:rsidR="00602D02" w:rsidRPr="00FD32B1" w:rsidRDefault="00D16587" w:rsidP="00D16587">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糖尿病リウマチセンター長　平野 史倫</w:t>
      </w:r>
    </w:p>
    <w:p w14:paraId="32AE6D79" w14:textId="77777777" w:rsidR="00D16587" w:rsidRPr="00FD32B1" w:rsidRDefault="00D16587" w:rsidP="00D16587">
      <w:pPr>
        <w:widowControl/>
        <w:jc w:val="right"/>
        <w:rPr>
          <w:rFonts w:asciiTheme="minorEastAsia" w:eastAsiaTheme="minorEastAsia" w:hAnsiTheme="minorEastAsia" w:cs="ＭＳ Ｐゴシック"/>
          <w:sz w:val="24"/>
        </w:rPr>
      </w:pPr>
    </w:p>
    <w:p w14:paraId="68AA8C67" w14:textId="77777777" w:rsidR="00D16587" w:rsidRPr="00FD32B1" w:rsidRDefault="00D16587" w:rsidP="00D16587">
      <w:pPr>
        <w:widowControl/>
        <w:jc w:val="right"/>
        <w:rPr>
          <w:rFonts w:asciiTheme="minorEastAsia" w:eastAsiaTheme="minorEastAsia" w:hAnsiTheme="minorEastAsia" w:cs="ＭＳ Ｐゴシック"/>
          <w:sz w:val="24"/>
        </w:rPr>
      </w:pPr>
    </w:p>
    <w:p w14:paraId="71D93643" w14:textId="77777777" w:rsidR="00D16587" w:rsidRPr="00FD32B1" w:rsidRDefault="00D16587" w:rsidP="00D16587">
      <w:pPr>
        <w:widowControl/>
        <w:jc w:val="right"/>
        <w:rPr>
          <w:rFonts w:asciiTheme="minorEastAsia" w:eastAsiaTheme="minorEastAsia" w:hAnsiTheme="minorEastAsia" w:cs="ＭＳ Ｐゴシック"/>
          <w:sz w:val="24"/>
        </w:rPr>
      </w:pPr>
    </w:p>
    <w:p w14:paraId="3503A94B" w14:textId="77777777" w:rsidR="00D16587" w:rsidRPr="00FD32B1" w:rsidRDefault="00D16587" w:rsidP="00D16587">
      <w:pPr>
        <w:widowControl/>
        <w:jc w:val="right"/>
        <w:rPr>
          <w:rFonts w:asciiTheme="minorEastAsia" w:eastAsiaTheme="minorEastAsia" w:hAnsiTheme="minorEastAsia" w:cs="ＭＳ Ｐゴシック"/>
          <w:sz w:val="24"/>
        </w:rPr>
      </w:pPr>
    </w:p>
    <w:p w14:paraId="68826CF3" w14:textId="77777777" w:rsidR="00D16587" w:rsidRPr="00FD32B1" w:rsidRDefault="00D16587" w:rsidP="00D16587">
      <w:pPr>
        <w:widowControl/>
        <w:jc w:val="center"/>
        <w:rPr>
          <w:rFonts w:asciiTheme="minorEastAsia" w:eastAsiaTheme="minorEastAsia" w:hAnsiTheme="minorEastAsia" w:cs="ＭＳ Ｐゴシック"/>
          <w:sz w:val="32"/>
          <w:szCs w:val="32"/>
        </w:rPr>
      </w:pPr>
      <w:r w:rsidRPr="00FD32B1">
        <w:rPr>
          <w:rFonts w:asciiTheme="minorEastAsia" w:eastAsiaTheme="minorEastAsia" w:hAnsiTheme="minorEastAsia" w:cs="ＭＳ Ｐゴシック" w:hint="eastAsia"/>
          <w:sz w:val="32"/>
          <w:szCs w:val="32"/>
        </w:rPr>
        <w:t>COPD市民公開健康講座</w:t>
      </w:r>
    </w:p>
    <w:p w14:paraId="6E9A83C9" w14:textId="77777777" w:rsidR="00602D02" w:rsidRPr="00FD32B1" w:rsidRDefault="00D16587" w:rsidP="00602D02">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日時：2015年11月</w:t>
      </w:r>
      <w:r w:rsidR="00602D02" w:rsidRPr="00FD32B1">
        <w:rPr>
          <w:rFonts w:asciiTheme="minorEastAsia" w:eastAsiaTheme="minorEastAsia" w:hAnsiTheme="minorEastAsia" w:cs="ＭＳ Ｐゴシック" w:hint="eastAsia"/>
          <w:szCs w:val="21"/>
        </w:rPr>
        <w:t>15</w:t>
      </w:r>
      <w:r w:rsidRPr="00FD32B1">
        <w:rPr>
          <w:rFonts w:asciiTheme="minorEastAsia" w:eastAsiaTheme="minorEastAsia" w:hAnsiTheme="minorEastAsia" w:cs="ＭＳ Ｐゴシック" w:hint="eastAsia"/>
          <w:szCs w:val="21"/>
        </w:rPr>
        <w:t>日</w:t>
      </w:r>
    </w:p>
    <w:p w14:paraId="38BEAA3C" w14:textId="77777777" w:rsidR="00602D02" w:rsidRPr="00FD32B1" w:rsidRDefault="00D16587" w:rsidP="00D16587">
      <w:pPr>
        <w:widowControl/>
        <w:jc w:val="righ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場所：</w:t>
      </w:r>
      <w:r w:rsidR="00602D02" w:rsidRPr="00FD32B1">
        <w:rPr>
          <w:rFonts w:asciiTheme="minorEastAsia" w:eastAsiaTheme="minorEastAsia" w:hAnsiTheme="minorEastAsia" w:cs="ＭＳ Ｐゴシック" w:hint="eastAsia"/>
          <w:szCs w:val="21"/>
        </w:rPr>
        <w:t>大雪クリスタルホール</w:t>
      </w:r>
    </w:p>
    <w:p w14:paraId="05958F26"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COPDってどんな病気？</w:t>
      </w:r>
    </w:p>
    <w:p w14:paraId="55A165FE" w14:textId="77777777" w:rsidR="00602D02" w:rsidRPr="00FD32B1" w:rsidRDefault="00D16587" w:rsidP="00D16587">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 xml:space="preserve">看護師　前川　雅代　</w:t>
      </w:r>
    </w:p>
    <w:p w14:paraId="2BD29C2A"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呼吸リハビリって何？</w:t>
      </w:r>
    </w:p>
    <w:p w14:paraId="49BDB765" w14:textId="77777777" w:rsidR="00602D02" w:rsidRPr="00FD32B1" w:rsidRDefault="00D16587" w:rsidP="00D16587">
      <w:pPr>
        <w:widowControl/>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理学療法士　小松　裕輔</w:t>
      </w:r>
    </w:p>
    <w:p w14:paraId="0E318A1E" w14:textId="77777777" w:rsidR="00602D02" w:rsidRPr="00FD32B1" w:rsidRDefault="00602D02" w:rsidP="00602D02">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どうしてタバコは体に悪いの？</w:t>
      </w:r>
    </w:p>
    <w:p w14:paraId="1D8C4E02" w14:textId="77777777" w:rsidR="00D34682" w:rsidRPr="00FD32B1" w:rsidRDefault="00D16587" w:rsidP="00D16587">
      <w:pPr>
        <w:jc w:val="righ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 xml:space="preserve">旭川医療センター　</w:t>
      </w:r>
      <w:r w:rsidR="00602D02" w:rsidRPr="00FD32B1">
        <w:rPr>
          <w:rFonts w:asciiTheme="minorEastAsia" w:eastAsiaTheme="minorEastAsia" w:hAnsiTheme="minorEastAsia" w:cs="ＭＳ Ｐゴシック" w:hint="eastAsia"/>
          <w:sz w:val="24"/>
        </w:rPr>
        <w:t>COPDセンター長　山崎　泰宏</w:t>
      </w:r>
    </w:p>
    <w:p w14:paraId="2A99638B" w14:textId="77777777" w:rsidR="00D16587" w:rsidRPr="00FD32B1" w:rsidRDefault="00D16587" w:rsidP="00D16587">
      <w:pPr>
        <w:jc w:val="right"/>
        <w:rPr>
          <w:rFonts w:asciiTheme="minorEastAsia" w:eastAsiaTheme="minorEastAsia" w:hAnsiTheme="minorEastAsia" w:cs="ＭＳ Ｐゴシック"/>
          <w:sz w:val="24"/>
        </w:rPr>
      </w:pPr>
    </w:p>
    <w:p w14:paraId="598C838B" w14:textId="77777777" w:rsidR="00D16587" w:rsidRPr="00FD32B1" w:rsidRDefault="00D16587" w:rsidP="00D16587">
      <w:pPr>
        <w:jc w:val="right"/>
        <w:rPr>
          <w:rFonts w:asciiTheme="minorEastAsia" w:eastAsiaTheme="minorEastAsia" w:hAnsiTheme="minorEastAsia" w:cs="ＭＳ Ｐゴシック"/>
          <w:sz w:val="24"/>
        </w:rPr>
      </w:pPr>
    </w:p>
    <w:p w14:paraId="7E9F403D" w14:textId="77777777" w:rsidR="00851E12" w:rsidRPr="00FD32B1" w:rsidRDefault="00851E12" w:rsidP="00D16587">
      <w:pPr>
        <w:jc w:val="right"/>
        <w:rPr>
          <w:rFonts w:asciiTheme="minorEastAsia" w:eastAsiaTheme="minorEastAsia" w:hAnsiTheme="minorEastAsia" w:cs="ＭＳ Ｐゴシック"/>
          <w:sz w:val="24"/>
        </w:rPr>
      </w:pPr>
    </w:p>
    <w:p w14:paraId="3E704EB5" w14:textId="77777777" w:rsidR="00D16587" w:rsidRPr="00FD32B1" w:rsidRDefault="00D16587" w:rsidP="00D16587">
      <w:pPr>
        <w:ind w:right="960"/>
        <w:rPr>
          <w:sz w:val="24"/>
        </w:rPr>
      </w:pPr>
    </w:p>
    <w:p w14:paraId="75885AFB" w14:textId="77777777" w:rsidR="00512811" w:rsidRPr="00FD32B1" w:rsidRDefault="00CE5EFC" w:rsidP="00D16587">
      <w:pPr>
        <w:widowControl/>
        <w:jc w:val="center"/>
        <w:rPr>
          <w:sz w:val="32"/>
          <w:szCs w:val="32"/>
        </w:rPr>
      </w:pPr>
      <w:r w:rsidRPr="00FD32B1">
        <w:rPr>
          <w:rFonts w:hint="eastAsia"/>
          <w:sz w:val="32"/>
          <w:szCs w:val="32"/>
        </w:rPr>
        <w:t>旭川医療センター</w:t>
      </w:r>
      <w:r w:rsidRPr="00FD32B1">
        <w:rPr>
          <w:rFonts w:hint="eastAsia"/>
          <w:sz w:val="24"/>
        </w:rPr>
        <w:t xml:space="preserve">　</w:t>
      </w:r>
      <w:r w:rsidRPr="00FD32B1">
        <w:rPr>
          <w:rFonts w:hint="eastAsia"/>
          <w:sz w:val="32"/>
          <w:szCs w:val="32"/>
        </w:rPr>
        <w:t>地域住民セミナー</w:t>
      </w:r>
    </w:p>
    <w:p w14:paraId="0B17383D" w14:textId="77777777" w:rsidR="00D16587" w:rsidRPr="00FD32B1" w:rsidRDefault="00D16587" w:rsidP="00D16587">
      <w:pPr>
        <w:widowControl/>
        <w:jc w:val="center"/>
        <w:rPr>
          <w:sz w:val="24"/>
        </w:rPr>
      </w:pPr>
    </w:p>
    <w:p w14:paraId="14D522C0" w14:textId="77777777" w:rsidR="007866B1" w:rsidRPr="00FD32B1" w:rsidRDefault="007866B1" w:rsidP="00512811">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第5</w:t>
      </w:r>
      <w:r w:rsidR="00512811" w:rsidRPr="00FD32B1">
        <w:rPr>
          <w:rFonts w:asciiTheme="minorEastAsia" w:eastAsiaTheme="minorEastAsia" w:hAnsiTheme="minorEastAsia" w:cs="ＭＳ Ｐゴシック" w:hint="eastAsia"/>
          <w:sz w:val="24"/>
        </w:rPr>
        <w:t>回　脳卒中、</w:t>
      </w:r>
      <w:r w:rsidRPr="00FD32B1">
        <w:rPr>
          <w:rFonts w:asciiTheme="minorEastAsia" w:eastAsiaTheme="minorEastAsia" w:hAnsiTheme="minorEastAsia" w:cs="ＭＳ Ｐゴシック" w:hint="eastAsia"/>
          <w:sz w:val="24"/>
        </w:rPr>
        <w:t>脳神経内科医師　吉田　亘佑</w:t>
      </w:r>
      <w:r w:rsidR="00512811" w:rsidRPr="00FD32B1">
        <w:rPr>
          <w:rFonts w:asciiTheme="minorEastAsia" w:eastAsiaTheme="minorEastAsia" w:hAnsiTheme="minorEastAsia" w:cs="ＭＳ Ｐゴシック" w:hint="eastAsia"/>
          <w:sz w:val="24"/>
        </w:rPr>
        <w:t>、</w:t>
      </w:r>
      <w:r w:rsidRPr="00FD32B1">
        <w:rPr>
          <w:rFonts w:asciiTheme="minorEastAsia" w:eastAsiaTheme="minorEastAsia" w:hAnsiTheme="minorEastAsia" w:cs="ＭＳ Ｐゴシック" w:hint="eastAsia"/>
          <w:sz w:val="24"/>
        </w:rPr>
        <w:t>2015</w:t>
      </w:r>
      <w:r w:rsidR="00512811" w:rsidRPr="00FD32B1">
        <w:rPr>
          <w:rFonts w:asciiTheme="minorEastAsia" w:eastAsiaTheme="minorEastAsia" w:hAnsiTheme="minorEastAsia" w:cs="ＭＳ Ｐゴシック" w:hint="eastAsia"/>
          <w:sz w:val="24"/>
        </w:rPr>
        <w:t>年5月</w:t>
      </w:r>
      <w:r w:rsidRPr="00FD32B1">
        <w:rPr>
          <w:rFonts w:asciiTheme="minorEastAsia" w:eastAsiaTheme="minorEastAsia" w:hAnsiTheme="minorEastAsia" w:cs="ＭＳ Ｐゴシック" w:hint="eastAsia"/>
          <w:sz w:val="24"/>
        </w:rPr>
        <w:t>30</w:t>
      </w:r>
      <w:r w:rsidR="00512811" w:rsidRPr="00FD32B1">
        <w:rPr>
          <w:rFonts w:asciiTheme="minorEastAsia" w:eastAsiaTheme="minorEastAsia" w:hAnsiTheme="minorEastAsia" w:cs="ＭＳ Ｐゴシック" w:hint="eastAsia"/>
          <w:sz w:val="24"/>
        </w:rPr>
        <w:t>日</w:t>
      </w:r>
    </w:p>
    <w:p w14:paraId="4FA2E821" w14:textId="77777777" w:rsidR="00512811" w:rsidRPr="00FD32B1" w:rsidRDefault="00512811" w:rsidP="00512811">
      <w:pPr>
        <w:widowControl/>
        <w:jc w:val="left"/>
        <w:rPr>
          <w:rFonts w:asciiTheme="minorEastAsia" w:eastAsiaTheme="minorEastAsia" w:hAnsiTheme="minorEastAsia" w:cs="ＭＳ Ｐゴシック"/>
          <w:sz w:val="24"/>
        </w:rPr>
      </w:pPr>
    </w:p>
    <w:p w14:paraId="37B025A9" w14:textId="77777777" w:rsidR="007866B1" w:rsidRPr="00FD32B1" w:rsidRDefault="007866B1" w:rsidP="00512811">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第6</w:t>
      </w:r>
      <w:r w:rsidR="00512811" w:rsidRPr="00FD32B1">
        <w:rPr>
          <w:rFonts w:asciiTheme="minorEastAsia" w:eastAsiaTheme="minorEastAsia" w:hAnsiTheme="minorEastAsia" w:cs="ＭＳ Ｐゴシック" w:hint="eastAsia"/>
          <w:sz w:val="24"/>
        </w:rPr>
        <w:t>回　テーマ：神経内科のはなし、</w:t>
      </w:r>
      <w:r w:rsidRPr="00FD32B1">
        <w:rPr>
          <w:rFonts w:asciiTheme="minorEastAsia" w:eastAsiaTheme="minorEastAsia" w:hAnsiTheme="minorEastAsia" w:cs="ＭＳ Ｐゴシック" w:hint="eastAsia"/>
          <w:sz w:val="24"/>
        </w:rPr>
        <w:t>臨床教育研修部長　木村　隆</w:t>
      </w:r>
      <w:r w:rsidR="00512811" w:rsidRPr="00FD32B1">
        <w:rPr>
          <w:rFonts w:asciiTheme="minorEastAsia" w:eastAsiaTheme="minorEastAsia" w:hAnsiTheme="minorEastAsia" w:cs="ＭＳ Ｐゴシック" w:hint="eastAsia"/>
          <w:sz w:val="24"/>
        </w:rPr>
        <w:t>、2015年7月</w:t>
      </w:r>
      <w:r w:rsidRPr="00FD32B1">
        <w:rPr>
          <w:rFonts w:asciiTheme="minorEastAsia" w:eastAsiaTheme="minorEastAsia" w:hAnsiTheme="minorEastAsia" w:cs="ＭＳ Ｐゴシック" w:hint="eastAsia"/>
          <w:sz w:val="24"/>
        </w:rPr>
        <w:t>11</w:t>
      </w:r>
      <w:r w:rsidR="00512811" w:rsidRPr="00FD32B1">
        <w:rPr>
          <w:rFonts w:asciiTheme="minorEastAsia" w:eastAsiaTheme="minorEastAsia" w:hAnsiTheme="minorEastAsia" w:cs="ＭＳ Ｐゴシック" w:hint="eastAsia"/>
          <w:sz w:val="24"/>
        </w:rPr>
        <w:t>日</w:t>
      </w:r>
    </w:p>
    <w:p w14:paraId="7BA19EE8" w14:textId="77777777" w:rsidR="00512811" w:rsidRPr="00FD32B1" w:rsidRDefault="00512811" w:rsidP="007866B1">
      <w:pPr>
        <w:widowControl/>
        <w:jc w:val="left"/>
        <w:rPr>
          <w:rFonts w:asciiTheme="minorEastAsia" w:eastAsiaTheme="minorEastAsia" w:hAnsiTheme="minorEastAsia" w:cs="ＭＳ Ｐゴシック"/>
          <w:sz w:val="24"/>
        </w:rPr>
      </w:pPr>
    </w:p>
    <w:p w14:paraId="025A144F" w14:textId="77777777" w:rsidR="007866B1" w:rsidRPr="00FD32B1" w:rsidRDefault="007866B1" w:rsidP="007866B1">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第7</w:t>
      </w:r>
      <w:r w:rsidR="00512811" w:rsidRPr="00FD32B1">
        <w:rPr>
          <w:rFonts w:asciiTheme="minorEastAsia" w:eastAsiaTheme="minorEastAsia" w:hAnsiTheme="minorEastAsia" w:cs="ＭＳ Ｐゴシック" w:hint="eastAsia"/>
          <w:sz w:val="24"/>
        </w:rPr>
        <w:t>回　テーマ：しびれの原因と治療、</w:t>
      </w:r>
      <w:r w:rsidRPr="00FD32B1">
        <w:rPr>
          <w:rFonts w:asciiTheme="minorEastAsia" w:eastAsiaTheme="minorEastAsia" w:hAnsiTheme="minorEastAsia" w:cs="ＭＳ Ｐゴシック" w:hint="eastAsia"/>
          <w:sz w:val="24"/>
        </w:rPr>
        <w:t>脳神経内科部長　黒田　健司</w:t>
      </w:r>
      <w:r w:rsidR="00512811" w:rsidRPr="00FD32B1">
        <w:rPr>
          <w:rFonts w:asciiTheme="minorEastAsia" w:eastAsiaTheme="minorEastAsia" w:hAnsiTheme="minorEastAsia" w:cs="ＭＳ Ｐゴシック" w:hint="eastAsia"/>
          <w:sz w:val="24"/>
        </w:rPr>
        <w:t>、2015年9月19日</w:t>
      </w:r>
    </w:p>
    <w:p w14:paraId="54C9CF13" w14:textId="77777777" w:rsidR="009C0516" w:rsidRPr="00FD32B1" w:rsidRDefault="009C0516" w:rsidP="007866B1">
      <w:pPr>
        <w:widowControl/>
        <w:jc w:val="left"/>
        <w:rPr>
          <w:rFonts w:asciiTheme="minorEastAsia" w:eastAsiaTheme="minorEastAsia" w:hAnsiTheme="minorEastAsia" w:cs="ＭＳ Ｐゴシック"/>
          <w:sz w:val="24"/>
        </w:rPr>
      </w:pPr>
    </w:p>
    <w:p w14:paraId="5D19E478" w14:textId="77777777" w:rsidR="007866B1" w:rsidRPr="00FD32B1" w:rsidRDefault="007866B1" w:rsidP="007866B1">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第8</w:t>
      </w:r>
      <w:r w:rsidR="009C0516" w:rsidRPr="00FD32B1">
        <w:rPr>
          <w:rFonts w:asciiTheme="minorEastAsia" w:eastAsiaTheme="minorEastAsia" w:hAnsiTheme="minorEastAsia" w:cs="ＭＳ Ｐゴシック" w:hint="eastAsia"/>
          <w:sz w:val="24"/>
        </w:rPr>
        <w:t>回　テーマ：認知症、講師：</w:t>
      </w:r>
      <w:r w:rsidRPr="00FD32B1">
        <w:rPr>
          <w:rFonts w:asciiTheme="minorEastAsia" w:eastAsiaTheme="minorEastAsia" w:hAnsiTheme="minorEastAsia" w:cs="ＭＳ Ｐゴシック" w:hint="eastAsia"/>
          <w:sz w:val="24"/>
        </w:rPr>
        <w:t>脳神経内科医長　鈴木　康博</w:t>
      </w:r>
      <w:r w:rsidR="009C0516" w:rsidRPr="00FD32B1">
        <w:rPr>
          <w:rFonts w:asciiTheme="minorEastAsia" w:eastAsiaTheme="minorEastAsia" w:hAnsiTheme="minorEastAsia" w:cs="ＭＳ Ｐゴシック" w:hint="eastAsia"/>
          <w:sz w:val="24"/>
        </w:rPr>
        <w:t>、2015年</w:t>
      </w:r>
      <w:r w:rsidR="00512811" w:rsidRPr="00FD32B1">
        <w:rPr>
          <w:rFonts w:asciiTheme="minorEastAsia" w:eastAsiaTheme="minorEastAsia" w:hAnsiTheme="minorEastAsia" w:cs="ＭＳ Ｐゴシック"/>
          <w:sz w:val="24"/>
        </w:rPr>
        <w:t>11</w:t>
      </w:r>
      <w:r w:rsidR="009C0516" w:rsidRPr="00FD32B1">
        <w:rPr>
          <w:rFonts w:asciiTheme="minorEastAsia" w:eastAsiaTheme="minorEastAsia" w:hAnsiTheme="minorEastAsia" w:cs="ＭＳ Ｐゴシック" w:hint="eastAsia"/>
          <w:sz w:val="24"/>
        </w:rPr>
        <w:t>月</w:t>
      </w:r>
      <w:r w:rsidR="00512811" w:rsidRPr="00FD32B1">
        <w:rPr>
          <w:rFonts w:asciiTheme="minorEastAsia" w:eastAsiaTheme="minorEastAsia" w:hAnsiTheme="minorEastAsia" w:cs="ＭＳ Ｐゴシック"/>
          <w:sz w:val="24"/>
        </w:rPr>
        <w:t>21</w:t>
      </w:r>
      <w:r w:rsidR="009C0516" w:rsidRPr="00FD32B1">
        <w:rPr>
          <w:rFonts w:asciiTheme="minorEastAsia" w:eastAsiaTheme="minorEastAsia" w:hAnsiTheme="minorEastAsia" w:cs="ＭＳ Ｐゴシック" w:hint="eastAsia"/>
          <w:sz w:val="24"/>
        </w:rPr>
        <w:t>日</w:t>
      </w:r>
    </w:p>
    <w:p w14:paraId="455EB4E6" w14:textId="77777777" w:rsidR="009C0516" w:rsidRPr="00FD32B1" w:rsidRDefault="009C0516" w:rsidP="007866B1">
      <w:pPr>
        <w:widowControl/>
        <w:jc w:val="left"/>
        <w:rPr>
          <w:rFonts w:asciiTheme="minorEastAsia" w:eastAsiaTheme="minorEastAsia" w:hAnsiTheme="minorEastAsia" w:cs="ＭＳ Ｐゴシック"/>
          <w:sz w:val="24"/>
        </w:rPr>
      </w:pPr>
    </w:p>
    <w:p w14:paraId="5D4EA535" w14:textId="77777777" w:rsidR="007866B1" w:rsidRPr="00FD32B1" w:rsidRDefault="007866B1" w:rsidP="007866B1">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第9回</w:t>
      </w:r>
      <w:r w:rsidR="009C0516" w:rsidRPr="00FD32B1">
        <w:rPr>
          <w:rFonts w:asciiTheme="minorEastAsia" w:eastAsiaTheme="minorEastAsia" w:hAnsiTheme="minorEastAsia" w:cs="ＭＳ Ｐゴシック" w:hint="eastAsia"/>
          <w:sz w:val="24"/>
        </w:rPr>
        <w:t xml:space="preserve">　テーマ：頭痛、講師：</w:t>
      </w:r>
      <w:r w:rsidRPr="00FD32B1">
        <w:rPr>
          <w:rFonts w:asciiTheme="minorEastAsia" w:eastAsiaTheme="minorEastAsia" w:hAnsiTheme="minorEastAsia" w:cs="ＭＳ Ｐゴシック" w:hint="eastAsia"/>
          <w:sz w:val="24"/>
        </w:rPr>
        <w:t>脳神経内科医師　油川　陽子</w:t>
      </w:r>
      <w:r w:rsidR="009C0516" w:rsidRPr="00FD32B1">
        <w:rPr>
          <w:rFonts w:asciiTheme="minorEastAsia" w:eastAsiaTheme="minorEastAsia" w:hAnsiTheme="minorEastAsia" w:cs="ＭＳ Ｐゴシック" w:hint="eastAsia"/>
          <w:sz w:val="24"/>
        </w:rPr>
        <w:t>、201</w:t>
      </w:r>
      <w:r w:rsidR="00512811" w:rsidRPr="00FD32B1">
        <w:rPr>
          <w:rFonts w:asciiTheme="minorEastAsia" w:eastAsiaTheme="minorEastAsia" w:hAnsiTheme="minorEastAsia" w:cs="ＭＳ Ｐゴシック"/>
          <w:sz w:val="24"/>
        </w:rPr>
        <w:t>6</w:t>
      </w:r>
      <w:r w:rsidR="009C0516" w:rsidRPr="00FD32B1">
        <w:rPr>
          <w:rFonts w:asciiTheme="minorEastAsia" w:eastAsiaTheme="minorEastAsia" w:hAnsiTheme="minorEastAsia" w:cs="ＭＳ Ｐゴシック" w:hint="eastAsia"/>
          <w:sz w:val="24"/>
        </w:rPr>
        <w:t>年1月</w:t>
      </w:r>
      <w:r w:rsidR="00512811" w:rsidRPr="00FD32B1">
        <w:rPr>
          <w:rFonts w:asciiTheme="minorEastAsia" w:eastAsiaTheme="minorEastAsia" w:hAnsiTheme="minorEastAsia" w:cs="ＭＳ Ｐゴシック"/>
          <w:sz w:val="24"/>
        </w:rPr>
        <w:t>16</w:t>
      </w:r>
      <w:r w:rsidR="009C0516" w:rsidRPr="00FD32B1">
        <w:rPr>
          <w:rFonts w:asciiTheme="minorEastAsia" w:eastAsiaTheme="minorEastAsia" w:hAnsiTheme="minorEastAsia" w:cs="ＭＳ Ｐゴシック" w:hint="eastAsia"/>
          <w:sz w:val="24"/>
        </w:rPr>
        <w:t>日</w:t>
      </w:r>
    </w:p>
    <w:p w14:paraId="2D24D14D" w14:textId="77777777" w:rsidR="009C0516" w:rsidRPr="00FD32B1" w:rsidRDefault="009C0516" w:rsidP="007866B1">
      <w:pPr>
        <w:widowControl/>
        <w:jc w:val="left"/>
        <w:rPr>
          <w:rFonts w:asciiTheme="minorEastAsia" w:eastAsiaTheme="minorEastAsia" w:hAnsiTheme="minorEastAsia" w:cs="ＭＳ Ｐゴシック"/>
          <w:sz w:val="24"/>
        </w:rPr>
      </w:pPr>
    </w:p>
    <w:p w14:paraId="787E31CA" w14:textId="77777777" w:rsidR="007866B1" w:rsidRPr="00FD32B1" w:rsidRDefault="007866B1" w:rsidP="007866B1">
      <w:pPr>
        <w:widowControl/>
        <w:jc w:val="left"/>
        <w:rPr>
          <w:rFonts w:asciiTheme="minorEastAsia" w:eastAsiaTheme="minorEastAsia" w:hAnsiTheme="minorEastAsia" w:cs="ＭＳ Ｐゴシック"/>
          <w:sz w:val="24"/>
        </w:rPr>
      </w:pPr>
      <w:r w:rsidRPr="00FD32B1">
        <w:rPr>
          <w:rFonts w:asciiTheme="minorEastAsia" w:eastAsiaTheme="minorEastAsia" w:hAnsiTheme="minorEastAsia" w:cs="ＭＳ Ｐゴシック" w:hint="eastAsia"/>
          <w:sz w:val="24"/>
        </w:rPr>
        <w:t>第10回</w:t>
      </w:r>
      <w:r w:rsidR="009C0516" w:rsidRPr="00FD32B1">
        <w:rPr>
          <w:rFonts w:asciiTheme="minorEastAsia" w:eastAsiaTheme="minorEastAsia" w:hAnsiTheme="minorEastAsia" w:cs="ＭＳ Ｐゴシック" w:hint="eastAsia"/>
          <w:sz w:val="24"/>
        </w:rPr>
        <w:t xml:space="preserve">　テーマ：脳梗塞、講師：</w:t>
      </w:r>
      <w:r w:rsidRPr="00FD32B1">
        <w:rPr>
          <w:rFonts w:asciiTheme="minorEastAsia" w:eastAsiaTheme="minorEastAsia" w:hAnsiTheme="minorEastAsia" w:cs="ＭＳ Ｐゴシック" w:hint="eastAsia"/>
          <w:sz w:val="24"/>
        </w:rPr>
        <w:t>脳神経内科医師　吉田　亘佑</w:t>
      </w:r>
      <w:r w:rsidR="009C0516" w:rsidRPr="00FD32B1">
        <w:rPr>
          <w:rFonts w:asciiTheme="minorEastAsia" w:eastAsiaTheme="minorEastAsia" w:hAnsiTheme="minorEastAsia" w:cs="ＭＳ Ｐゴシック" w:hint="eastAsia"/>
          <w:sz w:val="24"/>
        </w:rPr>
        <w:t>、2016年</w:t>
      </w:r>
      <w:r w:rsidR="009C0516" w:rsidRPr="00FD32B1">
        <w:rPr>
          <w:rFonts w:asciiTheme="minorEastAsia" w:eastAsiaTheme="minorEastAsia" w:hAnsiTheme="minorEastAsia" w:cs="ＭＳ Ｐゴシック"/>
          <w:sz w:val="24"/>
        </w:rPr>
        <w:t>3</w:t>
      </w:r>
      <w:r w:rsidR="009C0516" w:rsidRPr="00FD32B1">
        <w:rPr>
          <w:rFonts w:asciiTheme="minorEastAsia" w:eastAsiaTheme="minorEastAsia" w:hAnsiTheme="minorEastAsia" w:cs="ＭＳ Ｐゴシック" w:hint="eastAsia"/>
          <w:sz w:val="24"/>
        </w:rPr>
        <w:t>月</w:t>
      </w:r>
      <w:r w:rsidR="00512811" w:rsidRPr="00FD32B1">
        <w:rPr>
          <w:rFonts w:asciiTheme="minorEastAsia" w:eastAsiaTheme="minorEastAsia" w:hAnsiTheme="minorEastAsia" w:cs="ＭＳ Ｐゴシック"/>
          <w:sz w:val="24"/>
        </w:rPr>
        <w:t>19</w:t>
      </w:r>
      <w:r w:rsidR="009C0516" w:rsidRPr="00FD32B1">
        <w:rPr>
          <w:rFonts w:asciiTheme="minorEastAsia" w:eastAsiaTheme="minorEastAsia" w:hAnsiTheme="minorEastAsia" w:cs="ＭＳ Ｐゴシック" w:hint="eastAsia"/>
          <w:sz w:val="24"/>
        </w:rPr>
        <w:t>日</w:t>
      </w:r>
    </w:p>
    <w:p w14:paraId="1C4902C7" w14:textId="77777777" w:rsidR="007866B1" w:rsidRPr="00FD32B1" w:rsidRDefault="00512811" w:rsidP="00512811">
      <w:pPr>
        <w:widowControl/>
        <w:jc w:val="left"/>
        <w:rPr>
          <w:sz w:val="32"/>
          <w:szCs w:val="32"/>
        </w:rPr>
      </w:pPr>
      <w:r w:rsidRPr="00FD32B1">
        <w:rPr>
          <w:sz w:val="32"/>
          <w:szCs w:val="32"/>
        </w:rPr>
        <w:br w:type="page"/>
      </w:r>
    </w:p>
    <w:p w14:paraId="37FC5174" w14:textId="77777777" w:rsidR="00166627" w:rsidRPr="00FD32B1" w:rsidRDefault="00166627" w:rsidP="00166627">
      <w:pPr>
        <w:jc w:val="center"/>
        <w:rPr>
          <w:rFonts w:asciiTheme="minorEastAsia" w:eastAsiaTheme="minorEastAsia" w:hAnsiTheme="minorEastAsia"/>
          <w:sz w:val="36"/>
          <w:szCs w:val="36"/>
        </w:rPr>
      </w:pPr>
      <w:r w:rsidRPr="00FD32B1">
        <w:rPr>
          <w:rFonts w:asciiTheme="minorEastAsia" w:eastAsiaTheme="minorEastAsia" w:hAnsiTheme="minorEastAsia" w:hint="eastAsia"/>
          <w:sz w:val="36"/>
          <w:szCs w:val="36"/>
        </w:rPr>
        <w:lastRenderedPageBreak/>
        <w:t>症　例　報　告　会</w:t>
      </w:r>
    </w:p>
    <w:p w14:paraId="65CD9BB7" w14:textId="77777777" w:rsidR="00166627" w:rsidRPr="00FD32B1" w:rsidRDefault="00166627" w:rsidP="00166627">
      <w:pPr>
        <w:jc w:val="left"/>
        <w:rPr>
          <w:rFonts w:asciiTheme="minorEastAsia" w:eastAsiaTheme="minorEastAsia" w:hAnsiTheme="minorEastAsia"/>
          <w:szCs w:val="21"/>
        </w:rPr>
      </w:pPr>
    </w:p>
    <w:p w14:paraId="1BDBADC0" w14:textId="77777777" w:rsidR="009A0D84" w:rsidRPr="00FD32B1" w:rsidRDefault="00E75D4F" w:rsidP="00E75D4F">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274回</w:t>
      </w:r>
      <w:r w:rsidRPr="00FD32B1">
        <w:rPr>
          <w:rFonts w:asciiTheme="minorEastAsia" w:eastAsiaTheme="minorEastAsia" w:hAnsiTheme="minorEastAsia" w:cs="ＭＳ Ｐゴシック" w:hint="eastAsia"/>
          <w:b/>
          <w:szCs w:val="21"/>
        </w:rPr>
        <w:t xml:space="preserve"> 症例報告会</w:t>
      </w:r>
      <w:r w:rsidRPr="00FD32B1">
        <w:rPr>
          <w:rFonts w:asciiTheme="minorEastAsia" w:eastAsiaTheme="minorEastAsia" w:hAnsiTheme="minorEastAsia" w:cs="ＭＳ Ｐゴシック" w:hint="eastAsia"/>
          <w:szCs w:val="21"/>
        </w:rPr>
        <w:t xml:space="preserve">　　</w:t>
      </w:r>
      <w:r w:rsidRPr="00FD32B1">
        <w:rPr>
          <w:rFonts w:asciiTheme="minorEastAsia" w:eastAsiaTheme="minorEastAsia" w:hAnsiTheme="minorEastAsia" w:cs="ＭＳ Ｐゴシック"/>
          <w:szCs w:val="21"/>
        </w:rPr>
        <w:t>2015</w:t>
      </w:r>
      <w:r w:rsidRPr="00FD32B1">
        <w:rPr>
          <w:rFonts w:asciiTheme="minorEastAsia" w:eastAsiaTheme="minorEastAsia" w:hAnsiTheme="minorEastAsia" w:cs="ＭＳ Ｐゴシック" w:hint="eastAsia"/>
          <w:szCs w:val="21"/>
        </w:rPr>
        <w:t>年4月</w:t>
      </w:r>
      <w:r w:rsidR="009A0D84" w:rsidRPr="00FD32B1">
        <w:rPr>
          <w:rFonts w:asciiTheme="minorEastAsia" w:eastAsiaTheme="minorEastAsia" w:hAnsiTheme="minorEastAsia" w:cs="ＭＳ Ｐゴシック" w:hint="eastAsia"/>
          <w:szCs w:val="21"/>
        </w:rPr>
        <w:t>13</w:t>
      </w:r>
      <w:r w:rsidRPr="00FD32B1">
        <w:rPr>
          <w:rFonts w:asciiTheme="minorEastAsia" w:eastAsiaTheme="minorEastAsia" w:hAnsiTheme="minorEastAsia" w:cs="ＭＳ Ｐゴシック" w:hint="eastAsia"/>
          <w:szCs w:val="21"/>
        </w:rPr>
        <w:t>日、</w:t>
      </w:r>
      <w:r w:rsidR="009A0D84" w:rsidRPr="00FD32B1">
        <w:rPr>
          <w:rFonts w:asciiTheme="minorEastAsia" w:eastAsiaTheme="minorEastAsia" w:hAnsiTheme="minorEastAsia" w:cs="ＭＳ Ｐゴシック" w:hint="eastAsia"/>
          <w:szCs w:val="21"/>
        </w:rPr>
        <w:t>大研修室</w:t>
      </w:r>
    </w:p>
    <w:p w14:paraId="55A5524D"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鳩飼い病の１例　 呼吸器内科　辻　　忠克</w:t>
      </w:r>
      <w:r w:rsidRPr="00FD32B1">
        <w:rPr>
          <w:rFonts w:asciiTheme="minorEastAsia" w:eastAsiaTheme="minorEastAsia" w:hAnsiTheme="minorEastAsia" w:cs="ＭＳ Ｐゴシック" w:hint="eastAsia"/>
          <w:szCs w:val="21"/>
        </w:rPr>
        <w:br/>
        <w:t>2. 高気圧酸素療法が効果的であった間歇型CO中毒の１例　脳神経内科　坂下　健人</w:t>
      </w:r>
      <w:r w:rsidRPr="00FD32B1">
        <w:rPr>
          <w:rFonts w:asciiTheme="minorEastAsia" w:eastAsiaTheme="minorEastAsia" w:hAnsiTheme="minorEastAsia" w:cs="ＭＳ Ｐゴシック" w:hint="eastAsia"/>
          <w:szCs w:val="21"/>
        </w:rPr>
        <w:br/>
        <w:t>3. 当院におけるリウマチ性疾患紹介初診患者の動向について　消化器内科　平野　史倫</w:t>
      </w:r>
    </w:p>
    <w:p w14:paraId="42532C9D" w14:textId="77777777" w:rsidR="00E75D4F" w:rsidRPr="00FD32B1" w:rsidRDefault="00E75D4F" w:rsidP="009A0D84">
      <w:pPr>
        <w:widowControl/>
        <w:jc w:val="left"/>
        <w:rPr>
          <w:rFonts w:asciiTheme="minorEastAsia" w:eastAsiaTheme="minorEastAsia" w:hAnsiTheme="minorEastAsia" w:cs="ＭＳ Ｐゴシック"/>
          <w:szCs w:val="21"/>
        </w:rPr>
      </w:pPr>
    </w:p>
    <w:p w14:paraId="0BE3584F" w14:textId="77777777" w:rsidR="009A0D84" w:rsidRPr="00FD32B1" w:rsidRDefault="00E75D4F" w:rsidP="00E75D4F">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275回</w:t>
      </w:r>
      <w:r w:rsidRPr="00FD32B1">
        <w:rPr>
          <w:rFonts w:asciiTheme="minorEastAsia" w:eastAsiaTheme="minorEastAsia" w:hAnsiTheme="minorEastAsia" w:cs="ＭＳ Ｐゴシック" w:hint="eastAsia"/>
          <w:b/>
          <w:szCs w:val="21"/>
        </w:rPr>
        <w:t xml:space="preserve"> 症例報告会</w:t>
      </w:r>
      <w:r w:rsidRPr="00FD32B1">
        <w:rPr>
          <w:rFonts w:asciiTheme="minorEastAsia" w:eastAsiaTheme="minorEastAsia" w:hAnsiTheme="minorEastAsia" w:cs="ＭＳ Ｐゴシック" w:hint="eastAsia"/>
          <w:szCs w:val="21"/>
        </w:rPr>
        <w:t xml:space="preserve">　　2015年5月</w:t>
      </w:r>
      <w:r w:rsidR="009A0D84" w:rsidRPr="00FD32B1">
        <w:rPr>
          <w:rFonts w:asciiTheme="minorEastAsia" w:eastAsiaTheme="minorEastAsia" w:hAnsiTheme="minorEastAsia" w:cs="ＭＳ Ｐゴシック" w:hint="eastAsia"/>
          <w:szCs w:val="21"/>
        </w:rPr>
        <w:t>18</w:t>
      </w:r>
      <w:r w:rsidRPr="00FD32B1">
        <w:rPr>
          <w:rFonts w:asciiTheme="minorEastAsia" w:eastAsiaTheme="minorEastAsia" w:hAnsiTheme="minorEastAsia" w:cs="ＭＳ Ｐゴシック" w:hint="eastAsia"/>
          <w:szCs w:val="21"/>
        </w:rPr>
        <w:t>日、</w:t>
      </w:r>
      <w:r w:rsidR="009A0D84" w:rsidRPr="00FD32B1">
        <w:rPr>
          <w:rFonts w:asciiTheme="minorEastAsia" w:eastAsiaTheme="minorEastAsia" w:hAnsiTheme="minorEastAsia" w:cs="ＭＳ Ｐゴシック" w:hint="eastAsia"/>
          <w:szCs w:val="21"/>
        </w:rPr>
        <w:t>大研修室</w:t>
      </w:r>
    </w:p>
    <w:p w14:paraId="2BBF76F0"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当院におけるパーキンソン病紹介初診患者の動向について　脳神経内科　木村　　隆</w:t>
      </w:r>
      <w:r w:rsidRPr="00FD32B1">
        <w:rPr>
          <w:rFonts w:asciiTheme="minorEastAsia" w:eastAsiaTheme="minorEastAsia" w:hAnsiTheme="minorEastAsia" w:cs="ＭＳ Ｐゴシック" w:hint="eastAsia"/>
          <w:szCs w:val="21"/>
        </w:rPr>
        <w:br/>
        <w:t>2. 原発性肺癌術後　小腸転移の一例　放射線科　山本　和香子</w:t>
      </w:r>
      <w:r w:rsidRPr="00FD32B1">
        <w:rPr>
          <w:rFonts w:asciiTheme="minorEastAsia" w:eastAsiaTheme="minorEastAsia" w:hAnsiTheme="minorEastAsia" w:cs="ＭＳ Ｐゴシック" w:hint="eastAsia"/>
          <w:szCs w:val="21"/>
        </w:rPr>
        <w:br/>
        <w:t>3. 難治性胸水に対するピシバニール(OK-432)癒着治療の経験　呼吸器内科　藤内　　智</w:t>
      </w:r>
    </w:p>
    <w:p w14:paraId="6B429D6B" w14:textId="77777777" w:rsidR="00E75D4F" w:rsidRPr="00FD32B1" w:rsidRDefault="00E75D4F" w:rsidP="009A0D84">
      <w:pPr>
        <w:widowControl/>
        <w:jc w:val="left"/>
        <w:rPr>
          <w:rFonts w:asciiTheme="minorEastAsia" w:eastAsiaTheme="minorEastAsia" w:hAnsiTheme="minorEastAsia" w:cs="ＭＳ Ｐゴシック"/>
          <w:szCs w:val="21"/>
        </w:rPr>
      </w:pPr>
    </w:p>
    <w:p w14:paraId="759DEF9A" w14:textId="77777777" w:rsidR="009A0D84" w:rsidRPr="00FD32B1" w:rsidRDefault="00E75D4F" w:rsidP="00E75D4F">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276回</w:t>
      </w:r>
      <w:r w:rsidRPr="00FD32B1">
        <w:rPr>
          <w:rFonts w:asciiTheme="minorEastAsia" w:eastAsiaTheme="minorEastAsia" w:hAnsiTheme="minorEastAsia" w:cs="ＭＳ Ｐゴシック" w:hint="eastAsia"/>
          <w:b/>
          <w:szCs w:val="21"/>
        </w:rPr>
        <w:t xml:space="preserve"> 症例報告会</w:t>
      </w:r>
      <w:r w:rsidRPr="00FD32B1">
        <w:rPr>
          <w:rFonts w:asciiTheme="minorEastAsia" w:eastAsiaTheme="minorEastAsia" w:hAnsiTheme="minorEastAsia" w:cs="ＭＳ Ｐゴシック" w:hint="eastAsia"/>
          <w:szCs w:val="21"/>
        </w:rPr>
        <w:t xml:space="preserve">　　</w:t>
      </w:r>
      <w:r w:rsidRPr="00FD32B1">
        <w:rPr>
          <w:rFonts w:asciiTheme="minorEastAsia" w:eastAsiaTheme="minorEastAsia" w:hAnsiTheme="minorEastAsia" w:cs="ＭＳ Ｐゴシック"/>
          <w:szCs w:val="21"/>
        </w:rPr>
        <w:t>2015</w:t>
      </w:r>
      <w:r w:rsidRPr="00FD32B1">
        <w:rPr>
          <w:rFonts w:asciiTheme="minorEastAsia" w:eastAsiaTheme="minorEastAsia" w:hAnsiTheme="minorEastAsia" w:cs="ＭＳ Ｐゴシック" w:hint="eastAsia"/>
          <w:szCs w:val="21"/>
        </w:rPr>
        <w:t>年6月8日、</w:t>
      </w:r>
      <w:r w:rsidR="009A0D84" w:rsidRPr="00FD32B1">
        <w:rPr>
          <w:rFonts w:asciiTheme="minorEastAsia" w:eastAsiaTheme="minorEastAsia" w:hAnsiTheme="minorEastAsia" w:cs="ＭＳ Ｐゴシック" w:hint="eastAsia"/>
          <w:szCs w:val="21"/>
        </w:rPr>
        <w:t>大研修室</w:t>
      </w:r>
    </w:p>
    <w:p w14:paraId="46FDF024"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当院におけるCOPD診療について　呼吸器内科　山崎　泰宏</w:t>
      </w:r>
      <w:r w:rsidRPr="00FD32B1">
        <w:rPr>
          <w:rFonts w:asciiTheme="minorEastAsia" w:eastAsiaTheme="minorEastAsia" w:hAnsiTheme="minorEastAsia" w:cs="ＭＳ Ｐゴシック" w:hint="eastAsia"/>
          <w:szCs w:val="21"/>
        </w:rPr>
        <w:br/>
        <w:t>2. 当院での90歳以上の超高齢者におけるERCP関連手技の現状　消化器内科　高添　　愛</w:t>
      </w:r>
      <w:r w:rsidRPr="00FD32B1">
        <w:rPr>
          <w:rFonts w:asciiTheme="minorEastAsia" w:eastAsiaTheme="minorEastAsia" w:hAnsiTheme="minorEastAsia" w:cs="ＭＳ Ｐゴシック" w:hint="eastAsia"/>
          <w:szCs w:val="21"/>
        </w:rPr>
        <w:br/>
        <w:t>3. Fisher症候群の一例　脳神経内科　野村　健太</w:t>
      </w:r>
    </w:p>
    <w:p w14:paraId="16F25F09" w14:textId="77777777" w:rsidR="00E75D4F" w:rsidRPr="00FD32B1" w:rsidRDefault="00E75D4F" w:rsidP="009A0D84">
      <w:pPr>
        <w:widowControl/>
        <w:jc w:val="left"/>
        <w:rPr>
          <w:rFonts w:asciiTheme="minorEastAsia" w:eastAsiaTheme="minorEastAsia" w:hAnsiTheme="minorEastAsia" w:cs="ＭＳ Ｐゴシック"/>
          <w:szCs w:val="21"/>
        </w:rPr>
      </w:pPr>
    </w:p>
    <w:p w14:paraId="6B349A75" w14:textId="77777777" w:rsidR="009A0D84" w:rsidRPr="00FD32B1" w:rsidRDefault="00E75D4F" w:rsidP="00E75D4F">
      <w:pPr>
        <w:widowControl/>
        <w:jc w:val="left"/>
        <w:rPr>
          <w:rFonts w:asciiTheme="minorEastAsia" w:eastAsiaTheme="minorEastAsia" w:hAnsiTheme="minorEastAsia" w:cs="ＭＳ Ｐゴシック"/>
          <w:b/>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277回</w:t>
      </w:r>
      <w:r w:rsidRPr="00FD32B1">
        <w:rPr>
          <w:rFonts w:asciiTheme="minorEastAsia" w:eastAsiaTheme="minorEastAsia" w:hAnsiTheme="minorEastAsia" w:cs="ＭＳ Ｐゴシック" w:hint="eastAsia"/>
          <w:b/>
          <w:szCs w:val="21"/>
        </w:rPr>
        <w:t xml:space="preserve"> 症例報告会および地域医療連携の集い</w:t>
      </w:r>
      <w:r w:rsidRPr="00FD32B1">
        <w:rPr>
          <w:rFonts w:asciiTheme="minorEastAsia" w:eastAsiaTheme="minorEastAsia" w:hAnsiTheme="minorEastAsia" w:cs="ＭＳ Ｐゴシック" w:hint="eastAsia"/>
          <w:szCs w:val="21"/>
        </w:rPr>
        <w:t xml:space="preserve">　　</w:t>
      </w:r>
      <w:r w:rsidRPr="00FD32B1">
        <w:rPr>
          <w:rFonts w:asciiTheme="minorEastAsia" w:eastAsiaTheme="minorEastAsia" w:hAnsiTheme="minorEastAsia" w:cs="ＭＳ Ｐゴシック"/>
          <w:szCs w:val="21"/>
        </w:rPr>
        <w:t>2015</w:t>
      </w:r>
      <w:r w:rsidRPr="00FD32B1">
        <w:rPr>
          <w:rFonts w:asciiTheme="minorEastAsia" w:eastAsiaTheme="minorEastAsia" w:hAnsiTheme="minorEastAsia" w:cs="ＭＳ Ｐゴシック" w:hint="eastAsia"/>
          <w:szCs w:val="21"/>
        </w:rPr>
        <w:t>年7月</w:t>
      </w:r>
      <w:r w:rsidR="009A0D84" w:rsidRPr="00FD32B1">
        <w:rPr>
          <w:rFonts w:asciiTheme="minorEastAsia" w:eastAsiaTheme="minorEastAsia" w:hAnsiTheme="minorEastAsia" w:cs="ＭＳ Ｐゴシック" w:hint="eastAsia"/>
          <w:szCs w:val="21"/>
        </w:rPr>
        <w:t>13</w:t>
      </w:r>
      <w:r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b/>
          <w:szCs w:val="21"/>
        </w:rPr>
        <w:t>、</w:t>
      </w:r>
      <w:r w:rsidR="009A0D84" w:rsidRPr="00FD32B1">
        <w:rPr>
          <w:rFonts w:asciiTheme="minorEastAsia" w:eastAsiaTheme="minorEastAsia" w:hAnsiTheme="minorEastAsia" w:cs="ＭＳ Ｐゴシック" w:hint="eastAsia"/>
          <w:szCs w:val="21"/>
        </w:rPr>
        <w:t>ロワジールホテル旭川</w:t>
      </w:r>
    </w:p>
    <w:p w14:paraId="5C167190"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ヘリコバクターピロリと胃癌発症について　消化器内科　斉藤　裕樹</w:t>
      </w:r>
      <w:r w:rsidRPr="00FD32B1">
        <w:rPr>
          <w:rFonts w:asciiTheme="minorEastAsia" w:eastAsiaTheme="minorEastAsia" w:hAnsiTheme="minorEastAsia" w:cs="ＭＳ Ｐゴシック" w:hint="eastAsia"/>
          <w:szCs w:val="21"/>
        </w:rPr>
        <w:br/>
        <w:t>2. 当院脳ドックの現状　脳神経内科　黒田　健司</w:t>
      </w:r>
    </w:p>
    <w:p w14:paraId="640F9347" w14:textId="77777777" w:rsidR="00E75D4F" w:rsidRPr="00FD32B1" w:rsidRDefault="00E75D4F" w:rsidP="009A0D84">
      <w:pPr>
        <w:widowControl/>
        <w:jc w:val="left"/>
        <w:rPr>
          <w:rFonts w:asciiTheme="minorEastAsia" w:eastAsiaTheme="minorEastAsia" w:hAnsiTheme="minorEastAsia" w:cs="ＭＳ Ｐゴシック"/>
          <w:szCs w:val="21"/>
        </w:rPr>
      </w:pPr>
    </w:p>
    <w:p w14:paraId="4491EF32" w14:textId="77777777" w:rsidR="009A0D84" w:rsidRPr="00FD32B1" w:rsidRDefault="00E75D4F" w:rsidP="00E75D4F">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278回</w:t>
      </w:r>
      <w:r w:rsidRPr="00FD32B1">
        <w:rPr>
          <w:rFonts w:asciiTheme="minorEastAsia" w:eastAsiaTheme="minorEastAsia" w:hAnsiTheme="minorEastAsia" w:cs="ＭＳ Ｐゴシック" w:hint="eastAsia"/>
          <w:b/>
          <w:szCs w:val="21"/>
        </w:rPr>
        <w:t xml:space="preserve"> 症例報告会</w:t>
      </w:r>
      <w:r w:rsidRPr="00FD32B1">
        <w:rPr>
          <w:rFonts w:asciiTheme="minorEastAsia" w:eastAsiaTheme="minorEastAsia" w:hAnsiTheme="minorEastAsia" w:cs="ＭＳ Ｐゴシック" w:hint="eastAsia"/>
          <w:szCs w:val="21"/>
        </w:rPr>
        <w:t xml:space="preserve">　　</w:t>
      </w:r>
      <w:r w:rsidRPr="00FD32B1">
        <w:rPr>
          <w:rFonts w:asciiTheme="minorEastAsia" w:eastAsiaTheme="minorEastAsia" w:hAnsiTheme="minorEastAsia" w:cs="ＭＳ Ｐゴシック"/>
          <w:szCs w:val="21"/>
        </w:rPr>
        <w:t>2015</w:t>
      </w:r>
      <w:r w:rsidRPr="00FD32B1">
        <w:rPr>
          <w:rFonts w:asciiTheme="minorEastAsia" w:eastAsiaTheme="minorEastAsia" w:hAnsiTheme="minorEastAsia" w:cs="ＭＳ Ｐゴシック" w:hint="eastAsia"/>
          <w:szCs w:val="21"/>
        </w:rPr>
        <w:t>年9月14日、</w:t>
      </w:r>
      <w:r w:rsidR="009A0D84" w:rsidRPr="00FD32B1">
        <w:rPr>
          <w:rFonts w:asciiTheme="minorEastAsia" w:eastAsiaTheme="minorEastAsia" w:hAnsiTheme="minorEastAsia" w:cs="ＭＳ Ｐゴシック" w:hint="eastAsia"/>
          <w:szCs w:val="21"/>
        </w:rPr>
        <w:t>大研修室</w:t>
      </w:r>
    </w:p>
    <w:p w14:paraId="2D923A4A"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当院におけるC型慢性肝炎治療の動向について　総合内科　横浜　吏郎</w:t>
      </w:r>
      <w:r w:rsidRPr="00FD32B1">
        <w:rPr>
          <w:rFonts w:asciiTheme="minorEastAsia" w:eastAsiaTheme="minorEastAsia" w:hAnsiTheme="minorEastAsia" w:cs="ＭＳ Ｐゴシック" w:hint="eastAsia"/>
          <w:szCs w:val="21"/>
        </w:rPr>
        <w:br/>
        <w:t>2. 筋力低下で発症したサルコイドーシスの１例　脳神経内科　坂下　健人</w:t>
      </w:r>
      <w:r w:rsidRPr="00FD32B1">
        <w:rPr>
          <w:rFonts w:asciiTheme="minorEastAsia" w:eastAsiaTheme="minorEastAsia" w:hAnsiTheme="minorEastAsia" w:cs="ＭＳ Ｐゴシック" w:hint="eastAsia"/>
          <w:szCs w:val="21"/>
        </w:rPr>
        <w:br/>
        <w:t>3. 気管支分枝異常を伴った肺血栓塞栓症の１例　呼吸器内科　高橋　政明</w:t>
      </w:r>
    </w:p>
    <w:p w14:paraId="5DD2FCA7" w14:textId="77777777" w:rsidR="00196087" w:rsidRPr="00FD32B1" w:rsidRDefault="00196087" w:rsidP="00196087">
      <w:pPr>
        <w:widowControl/>
        <w:jc w:val="left"/>
        <w:rPr>
          <w:rFonts w:asciiTheme="minorEastAsia" w:eastAsiaTheme="minorEastAsia" w:hAnsiTheme="minorEastAsia" w:cs="ＭＳ Ｐゴシック"/>
          <w:szCs w:val="21"/>
        </w:rPr>
      </w:pPr>
    </w:p>
    <w:p w14:paraId="02336F5C" w14:textId="77777777" w:rsidR="009A0D84" w:rsidRPr="00FD32B1" w:rsidRDefault="00E75D4F" w:rsidP="00196087">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279回</w:t>
      </w:r>
      <w:r w:rsidR="00196087" w:rsidRPr="00FD32B1">
        <w:rPr>
          <w:rFonts w:asciiTheme="minorEastAsia" w:eastAsiaTheme="minorEastAsia" w:hAnsiTheme="minorEastAsia" w:cs="ＭＳ Ｐゴシック" w:hint="eastAsia"/>
          <w:b/>
          <w:szCs w:val="21"/>
        </w:rPr>
        <w:t xml:space="preserve"> 症例報告会</w:t>
      </w:r>
      <w:r w:rsidR="00196087" w:rsidRPr="00FD32B1">
        <w:rPr>
          <w:rFonts w:asciiTheme="minorEastAsia" w:eastAsiaTheme="minorEastAsia" w:hAnsiTheme="minorEastAsia" w:cs="ＭＳ Ｐゴシック" w:hint="eastAsia"/>
          <w:szCs w:val="21"/>
        </w:rPr>
        <w:t xml:space="preserve">　　</w:t>
      </w:r>
      <w:r w:rsidRPr="00FD32B1">
        <w:rPr>
          <w:rFonts w:asciiTheme="minorEastAsia" w:eastAsiaTheme="minorEastAsia" w:hAnsiTheme="minorEastAsia" w:cs="ＭＳ Ｐゴシック"/>
          <w:szCs w:val="21"/>
        </w:rPr>
        <w:t>2015</w:t>
      </w:r>
      <w:r w:rsidRPr="00FD32B1">
        <w:rPr>
          <w:rFonts w:asciiTheme="minorEastAsia" w:eastAsiaTheme="minorEastAsia" w:hAnsiTheme="minorEastAsia" w:cs="ＭＳ Ｐゴシック" w:hint="eastAsia"/>
          <w:szCs w:val="21"/>
        </w:rPr>
        <w:t>年10月</w:t>
      </w:r>
      <w:r w:rsidR="009A0D84" w:rsidRPr="00FD32B1">
        <w:rPr>
          <w:rFonts w:asciiTheme="minorEastAsia" w:eastAsiaTheme="minorEastAsia" w:hAnsiTheme="minorEastAsia" w:cs="ＭＳ Ｐゴシック" w:hint="eastAsia"/>
          <w:szCs w:val="21"/>
        </w:rPr>
        <w:t>19</w:t>
      </w:r>
      <w:r w:rsidRPr="00FD32B1">
        <w:rPr>
          <w:rFonts w:asciiTheme="minorEastAsia" w:eastAsiaTheme="minorEastAsia" w:hAnsiTheme="minorEastAsia" w:cs="ＭＳ Ｐゴシック" w:hint="eastAsia"/>
          <w:szCs w:val="21"/>
        </w:rPr>
        <w:t>日</w:t>
      </w:r>
      <w:r w:rsidR="00196087" w:rsidRPr="00FD32B1">
        <w:rPr>
          <w:rFonts w:asciiTheme="minorEastAsia" w:eastAsiaTheme="minorEastAsia" w:hAnsiTheme="minorEastAsia" w:cs="ＭＳ Ｐゴシック" w:hint="eastAsia"/>
          <w:szCs w:val="21"/>
        </w:rPr>
        <w:t>、</w:t>
      </w:r>
      <w:r w:rsidR="009A0D84" w:rsidRPr="00FD32B1">
        <w:rPr>
          <w:rFonts w:asciiTheme="minorEastAsia" w:eastAsiaTheme="minorEastAsia" w:hAnsiTheme="minorEastAsia" w:cs="ＭＳ Ｐゴシック" w:hint="eastAsia"/>
          <w:szCs w:val="21"/>
        </w:rPr>
        <w:t>大研修室</w:t>
      </w:r>
    </w:p>
    <w:p w14:paraId="0A43C3FD"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当院における脳梗塞患者の動向について　脳神経内科　吉田　亘佑</w:t>
      </w:r>
      <w:r w:rsidRPr="00FD32B1">
        <w:rPr>
          <w:rFonts w:asciiTheme="minorEastAsia" w:eastAsiaTheme="minorEastAsia" w:hAnsiTheme="minorEastAsia" w:cs="ＭＳ Ｐゴシック" w:hint="eastAsia"/>
          <w:szCs w:val="21"/>
        </w:rPr>
        <w:br/>
        <w:t>2. 小腸穿孔をきたしたDiffuse large B cell lymphomaの１例　外科　荻尾　優里菜</w:t>
      </w:r>
      <w:r w:rsidRPr="00FD32B1">
        <w:rPr>
          <w:rFonts w:asciiTheme="minorEastAsia" w:eastAsiaTheme="minorEastAsia" w:hAnsiTheme="minorEastAsia" w:cs="ＭＳ Ｐゴシック" w:hint="eastAsia"/>
          <w:szCs w:val="21"/>
        </w:rPr>
        <w:br/>
        <w:t xml:space="preserve">3. 薬剤性肺障害が疑われた１例　総合内科　安尾　和裕　</w:t>
      </w:r>
    </w:p>
    <w:p w14:paraId="64C270CA" w14:textId="77777777" w:rsidR="00196087" w:rsidRPr="00FD32B1" w:rsidRDefault="00196087" w:rsidP="009A0D84">
      <w:pPr>
        <w:widowControl/>
        <w:jc w:val="left"/>
        <w:rPr>
          <w:rFonts w:asciiTheme="minorEastAsia" w:eastAsiaTheme="minorEastAsia" w:hAnsiTheme="minorEastAsia" w:cs="ＭＳ Ｐゴシック"/>
          <w:szCs w:val="21"/>
        </w:rPr>
      </w:pPr>
    </w:p>
    <w:p w14:paraId="126DE8D7" w14:textId="77777777" w:rsidR="009A0D84" w:rsidRPr="00FD32B1" w:rsidRDefault="00196087" w:rsidP="00196087">
      <w:pPr>
        <w:widowControl/>
        <w:jc w:val="left"/>
        <w:rPr>
          <w:rFonts w:asciiTheme="minorEastAsia" w:eastAsiaTheme="minorEastAsia" w:hAnsiTheme="minorEastAsia" w:cs="ＭＳ Ｐゴシック"/>
          <w:b/>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280回</w:t>
      </w:r>
      <w:r w:rsidRPr="00FD32B1">
        <w:rPr>
          <w:rFonts w:asciiTheme="minorEastAsia" w:eastAsiaTheme="minorEastAsia" w:hAnsiTheme="minorEastAsia" w:cs="ＭＳ Ｐゴシック" w:hint="eastAsia"/>
          <w:b/>
          <w:szCs w:val="21"/>
        </w:rPr>
        <w:t xml:space="preserve"> 症例報告会　　</w:t>
      </w:r>
      <w:r w:rsidRPr="00FD32B1">
        <w:rPr>
          <w:rFonts w:asciiTheme="minorEastAsia" w:eastAsiaTheme="minorEastAsia" w:hAnsiTheme="minorEastAsia" w:cs="ＭＳ Ｐゴシック" w:hint="eastAsia"/>
          <w:szCs w:val="21"/>
        </w:rPr>
        <w:t>2015年11月</w:t>
      </w:r>
      <w:r w:rsidR="009A0D84" w:rsidRPr="00FD32B1">
        <w:rPr>
          <w:rFonts w:asciiTheme="minorEastAsia" w:eastAsiaTheme="minorEastAsia" w:hAnsiTheme="minorEastAsia" w:cs="ＭＳ Ｐゴシック" w:hint="eastAsia"/>
          <w:szCs w:val="21"/>
        </w:rPr>
        <w:t>9</w:t>
      </w:r>
      <w:r w:rsidRPr="00FD32B1">
        <w:rPr>
          <w:rFonts w:asciiTheme="minorEastAsia" w:eastAsiaTheme="minorEastAsia" w:hAnsiTheme="minorEastAsia" w:cs="ＭＳ Ｐゴシック" w:hint="eastAsia"/>
          <w:szCs w:val="21"/>
        </w:rPr>
        <w:t>日、</w:t>
      </w:r>
      <w:r w:rsidR="009A0D84" w:rsidRPr="00FD32B1">
        <w:rPr>
          <w:rFonts w:asciiTheme="minorEastAsia" w:eastAsiaTheme="minorEastAsia" w:hAnsiTheme="minorEastAsia" w:cs="ＭＳ Ｐゴシック" w:hint="eastAsia"/>
          <w:szCs w:val="21"/>
        </w:rPr>
        <w:t>大研修室</w:t>
      </w:r>
    </w:p>
    <w:p w14:paraId="1D8A4724"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当院における手術患者の動向について　外科　青木　裕之</w:t>
      </w:r>
      <w:r w:rsidRPr="00FD32B1">
        <w:rPr>
          <w:rFonts w:asciiTheme="minorEastAsia" w:eastAsiaTheme="minorEastAsia" w:hAnsiTheme="minorEastAsia" w:cs="ＭＳ Ｐゴシック" w:hint="eastAsia"/>
          <w:szCs w:val="21"/>
        </w:rPr>
        <w:br/>
        <w:t>2. 終末期に在宅療養を希望した高齢者夫婦の事例　総合内科　松本　学也</w:t>
      </w:r>
      <w:r w:rsidRPr="00FD32B1">
        <w:rPr>
          <w:rFonts w:asciiTheme="minorEastAsia" w:eastAsiaTheme="minorEastAsia" w:hAnsiTheme="minorEastAsia" w:cs="ＭＳ Ｐゴシック" w:hint="eastAsia"/>
          <w:szCs w:val="21"/>
        </w:rPr>
        <w:br/>
        <w:t>3. 肺動脈塞栓症の１例　呼吸器内科　鈴木　北斗</w:t>
      </w:r>
    </w:p>
    <w:p w14:paraId="5CD7EB0C" w14:textId="77777777" w:rsidR="00196087" w:rsidRPr="00FD32B1" w:rsidRDefault="00196087" w:rsidP="009A0D84">
      <w:pPr>
        <w:widowControl/>
        <w:jc w:val="left"/>
        <w:rPr>
          <w:rFonts w:asciiTheme="minorEastAsia" w:eastAsiaTheme="minorEastAsia" w:hAnsiTheme="minorEastAsia" w:cs="ＭＳ Ｐゴシック"/>
          <w:szCs w:val="21"/>
        </w:rPr>
      </w:pPr>
    </w:p>
    <w:p w14:paraId="62610353" w14:textId="77777777" w:rsidR="009A0D84" w:rsidRPr="00FD32B1" w:rsidRDefault="00196087" w:rsidP="00196087">
      <w:pPr>
        <w:widowControl/>
        <w:jc w:val="left"/>
        <w:rPr>
          <w:rFonts w:asciiTheme="minorEastAsia" w:eastAsiaTheme="minorEastAsia" w:hAnsiTheme="minorEastAsia" w:cs="ＭＳ Ｐゴシック"/>
          <w:b/>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281回</w:t>
      </w:r>
      <w:r w:rsidRPr="00FD32B1">
        <w:rPr>
          <w:rFonts w:asciiTheme="minorEastAsia" w:eastAsiaTheme="minorEastAsia" w:hAnsiTheme="minorEastAsia" w:cs="ＭＳ Ｐゴシック" w:hint="eastAsia"/>
          <w:b/>
          <w:szCs w:val="21"/>
        </w:rPr>
        <w:t xml:space="preserve"> 症例報告会および地域医療連携の集い　　</w:t>
      </w:r>
      <w:r w:rsidRPr="00FD32B1">
        <w:rPr>
          <w:rFonts w:asciiTheme="minorEastAsia" w:eastAsiaTheme="minorEastAsia" w:hAnsiTheme="minorEastAsia" w:cs="ＭＳ Ｐゴシック"/>
          <w:szCs w:val="21"/>
        </w:rPr>
        <w:t>2016</w:t>
      </w:r>
      <w:r w:rsidRPr="00FD32B1">
        <w:rPr>
          <w:rFonts w:asciiTheme="minorEastAsia" w:eastAsiaTheme="minorEastAsia" w:hAnsiTheme="minorEastAsia" w:cs="ＭＳ Ｐゴシック" w:hint="eastAsia"/>
          <w:szCs w:val="21"/>
        </w:rPr>
        <w:t>年1月</w:t>
      </w:r>
      <w:r w:rsidR="009A0D84" w:rsidRPr="00FD32B1">
        <w:rPr>
          <w:rFonts w:asciiTheme="minorEastAsia" w:eastAsiaTheme="minorEastAsia" w:hAnsiTheme="minorEastAsia" w:cs="ＭＳ Ｐゴシック" w:hint="eastAsia"/>
          <w:szCs w:val="21"/>
        </w:rPr>
        <w:t>18</w:t>
      </w:r>
      <w:r w:rsidRPr="00FD32B1">
        <w:rPr>
          <w:rFonts w:asciiTheme="minorEastAsia" w:eastAsiaTheme="minorEastAsia" w:hAnsiTheme="minorEastAsia" w:cs="ＭＳ Ｐゴシック" w:hint="eastAsia"/>
          <w:szCs w:val="21"/>
        </w:rPr>
        <w:t>日、</w:t>
      </w:r>
      <w:r w:rsidR="009A0D84" w:rsidRPr="00FD32B1">
        <w:rPr>
          <w:rFonts w:asciiTheme="minorEastAsia" w:eastAsiaTheme="minorEastAsia" w:hAnsiTheme="minorEastAsia" w:cs="ＭＳ Ｐゴシック" w:hint="eastAsia"/>
          <w:szCs w:val="21"/>
        </w:rPr>
        <w:t>アートホテルズ旭川</w:t>
      </w:r>
    </w:p>
    <w:p w14:paraId="3EC96A6F" w14:textId="77777777" w:rsidR="009A0D84"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1. 認知症についてー診断、治療、予防について　脳神経内科　鈴木　康博</w:t>
      </w:r>
      <w:r w:rsidRPr="00FD32B1">
        <w:rPr>
          <w:rFonts w:asciiTheme="minorEastAsia" w:eastAsiaTheme="minorEastAsia" w:hAnsiTheme="minorEastAsia" w:cs="ＭＳ Ｐゴシック" w:hint="eastAsia"/>
          <w:szCs w:val="21"/>
        </w:rPr>
        <w:br/>
        <w:t>2. 特発性肺線維症の治療の進歩　呼吸器内科　辻　　忠克</w:t>
      </w:r>
    </w:p>
    <w:p w14:paraId="5004F1A6" w14:textId="77777777" w:rsidR="00196087" w:rsidRPr="00FD32B1" w:rsidRDefault="00196087" w:rsidP="009A0D84">
      <w:pPr>
        <w:widowControl/>
        <w:jc w:val="left"/>
        <w:rPr>
          <w:rFonts w:asciiTheme="minorEastAsia" w:eastAsiaTheme="minorEastAsia" w:hAnsiTheme="minorEastAsia" w:cs="ＭＳ Ｐゴシック"/>
          <w:szCs w:val="21"/>
        </w:rPr>
      </w:pPr>
    </w:p>
    <w:p w14:paraId="68B75886" w14:textId="77777777" w:rsidR="009A0D84" w:rsidRPr="00FD32B1" w:rsidRDefault="00196087" w:rsidP="00196087">
      <w:pPr>
        <w:widowControl/>
        <w:jc w:val="left"/>
        <w:rPr>
          <w:rFonts w:asciiTheme="minorEastAsia" w:eastAsiaTheme="minorEastAsia" w:hAnsiTheme="minorEastAsia" w:cs="ＭＳ Ｐゴシック"/>
          <w:b/>
          <w:szCs w:val="21"/>
        </w:rPr>
      </w:pPr>
      <w:r w:rsidRPr="00FD32B1">
        <w:rPr>
          <w:rFonts w:asciiTheme="minorEastAsia" w:eastAsiaTheme="minorEastAsia" w:hAnsiTheme="minorEastAsia" w:cs="ＭＳ Ｐゴシック" w:hint="eastAsia"/>
          <w:b/>
          <w:szCs w:val="21"/>
        </w:rPr>
        <w:t>第</w:t>
      </w:r>
      <w:r w:rsidR="009A0D84" w:rsidRPr="00FD32B1">
        <w:rPr>
          <w:rFonts w:asciiTheme="minorEastAsia" w:eastAsiaTheme="minorEastAsia" w:hAnsiTheme="minorEastAsia" w:cs="ＭＳ Ｐゴシック" w:hint="eastAsia"/>
          <w:b/>
          <w:szCs w:val="21"/>
        </w:rPr>
        <w:t>282回</w:t>
      </w:r>
      <w:r w:rsidRPr="00FD32B1">
        <w:rPr>
          <w:rFonts w:asciiTheme="minorEastAsia" w:eastAsiaTheme="minorEastAsia" w:hAnsiTheme="minorEastAsia" w:cs="ＭＳ Ｐゴシック" w:hint="eastAsia"/>
          <w:b/>
          <w:szCs w:val="21"/>
        </w:rPr>
        <w:t xml:space="preserve"> 症例報告会　　</w:t>
      </w:r>
      <w:r w:rsidRPr="00FD32B1">
        <w:rPr>
          <w:rFonts w:asciiTheme="minorEastAsia" w:eastAsiaTheme="minorEastAsia" w:hAnsiTheme="minorEastAsia" w:cs="ＭＳ Ｐゴシック" w:hint="eastAsia"/>
          <w:szCs w:val="21"/>
        </w:rPr>
        <w:t>2016年2月</w:t>
      </w:r>
      <w:r w:rsidR="009A0D84" w:rsidRPr="00FD32B1">
        <w:rPr>
          <w:rFonts w:asciiTheme="minorEastAsia" w:eastAsiaTheme="minorEastAsia" w:hAnsiTheme="minorEastAsia" w:cs="ＭＳ Ｐゴシック" w:hint="eastAsia"/>
          <w:szCs w:val="21"/>
        </w:rPr>
        <w:t>8</w:t>
      </w:r>
      <w:r w:rsidR="00E75D4F"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w:t>
      </w:r>
      <w:r w:rsidR="009A0D84" w:rsidRPr="00FD32B1">
        <w:rPr>
          <w:rFonts w:asciiTheme="minorEastAsia" w:eastAsiaTheme="minorEastAsia" w:hAnsiTheme="minorEastAsia" w:cs="ＭＳ Ｐゴシック" w:hint="eastAsia"/>
          <w:szCs w:val="21"/>
        </w:rPr>
        <w:t>大研修室</w:t>
      </w:r>
    </w:p>
    <w:p w14:paraId="5CCC0A1C" w14:textId="77777777" w:rsidR="00196087" w:rsidRPr="00FD32B1" w:rsidRDefault="009A0D84" w:rsidP="009A0D84">
      <w:pPr>
        <w:widowControl/>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lastRenderedPageBreak/>
        <w:t>1. 当院における総合内科初診患者の動向について　総合内科　安尾　和裕</w:t>
      </w:r>
      <w:r w:rsidRPr="00FD32B1">
        <w:rPr>
          <w:rFonts w:asciiTheme="minorEastAsia" w:eastAsiaTheme="minorEastAsia" w:hAnsiTheme="minorEastAsia" w:cs="ＭＳ Ｐゴシック" w:hint="eastAsia"/>
          <w:szCs w:val="21"/>
        </w:rPr>
        <w:br/>
        <w:t>2. 急激な認知機能低下で発症した左内包膝部脳梗塞（BAD）の一例　脳神経内科　岸　　秀昭</w:t>
      </w:r>
      <w:r w:rsidRPr="00FD32B1">
        <w:rPr>
          <w:rFonts w:asciiTheme="minorEastAsia" w:eastAsiaTheme="minorEastAsia" w:hAnsiTheme="minorEastAsia" w:cs="ＭＳ Ｐゴシック" w:hint="eastAsia"/>
          <w:szCs w:val="21"/>
        </w:rPr>
        <w:br/>
        <w:t xml:space="preserve">3. 慢性関節リウマチの経過中にニューモシスチス肺炎によるびまん性肺胞出血を来した１例　</w:t>
      </w:r>
    </w:p>
    <w:p w14:paraId="1AACB090" w14:textId="77777777" w:rsidR="009A0D84" w:rsidRPr="00FD32B1" w:rsidRDefault="009A0D84" w:rsidP="00196087">
      <w:pPr>
        <w:widowControl/>
        <w:ind w:left="5880" w:firstLineChars="300" w:firstLine="630"/>
        <w:jc w:val="left"/>
        <w:rPr>
          <w:rFonts w:asciiTheme="minorEastAsia" w:eastAsiaTheme="minorEastAsia" w:hAnsiTheme="minorEastAsia" w:cs="ＭＳ Ｐゴシック"/>
          <w:szCs w:val="21"/>
        </w:rPr>
      </w:pPr>
      <w:r w:rsidRPr="00FD32B1">
        <w:rPr>
          <w:rFonts w:asciiTheme="minorEastAsia" w:eastAsiaTheme="minorEastAsia" w:hAnsiTheme="minorEastAsia" w:cs="ＭＳ Ｐゴシック" w:hint="eastAsia"/>
          <w:szCs w:val="21"/>
        </w:rPr>
        <w:t>呼吸器内科　辻　　忠克</w:t>
      </w:r>
    </w:p>
    <w:p w14:paraId="6DFE365D" w14:textId="77777777" w:rsidR="00196087" w:rsidRPr="00FD32B1" w:rsidRDefault="00196087" w:rsidP="009A0D84">
      <w:pPr>
        <w:widowControl/>
        <w:jc w:val="left"/>
        <w:rPr>
          <w:rFonts w:asciiTheme="minorEastAsia" w:eastAsiaTheme="minorEastAsia" w:hAnsiTheme="minorEastAsia" w:cs="ＭＳ Ｐゴシック"/>
          <w:szCs w:val="21"/>
        </w:rPr>
      </w:pPr>
    </w:p>
    <w:p w14:paraId="4C787483" w14:textId="77777777" w:rsidR="009A0D84" w:rsidRPr="00FD32B1" w:rsidRDefault="00196087" w:rsidP="00196087">
      <w:pPr>
        <w:widowControl/>
        <w:jc w:val="left"/>
        <w:rPr>
          <w:rFonts w:asciiTheme="minorEastAsia" w:eastAsiaTheme="minorEastAsia" w:hAnsiTheme="minorEastAsia" w:cs="ＭＳ Ｐゴシック"/>
          <w:b/>
          <w:szCs w:val="21"/>
        </w:rPr>
      </w:pPr>
      <w:r w:rsidRPr="00FD32B1">
        <w:rPr>
          <w:rFonts w:asciiTheme="minorEastAsia" w:eastAsiaTheme="minorEastAsia" w:hAnsiTheme="minorEastAsia" w:cs="ＭＳ Ｐゴシック" w:hint="eastAsia"/>
          <w:b/>
          <w:szCs w:val="21"/>
        </w:rPr>
        <w:t>第2</w:t>
      </w:r>
      <w:r w:rsidRPr="00FD32B1">
        <w:rPr>
          <w:rFonts w:asciiTheme="minorEastAsia" w:eastAsiaTheme="minorEastAsia" w:hAnsiTheme="minorEastAsia" w:cs="ＭＳ Ｐゴシック"/>
          <w:b/>
          <w:szCs w:val="21"/>
        </w:rPr>
        <w:t>83</w:t>
      </w:r>
      <w:r w:rsidR="009A0D84" w:rsidRPr="00FD32B1">
        <w:rPr>
          <w:rFonts w:asciiTheme="minorEastAsia" w:eastAsiaTheme="minorEastAsia" w:hAnsiTheme="minorEastAsia" w:cs="ＭＳ Ｐゴシック" w:hint="eastAsia"/>
          <w:b/>
          <w:szCs w:val="21"/>
        </w:rPr>
        <w:t>回</w:t>
      </w:r>
      <w:r w:rsidRPr="00FD32B1">
        <w:rPr>
          <w:rFonts w:asciiTheme="minorEastAsia" w:eastAsiaTheme="minorEastAsia" w:hAnsiTheme="minorEastAsia" w:cs="ＭＳ Ｐゴシック" w:hint="eastAsia"/>
          <w:b/>
          <w:szCs w:val="21"/>
        </w:rPr>
        <w:t xml:space="preserve"> 症例報告会　　</w:t>
      </w:r>
      <w:r w:rsidRPr="00FD32B1">
        <w:rPr>
          <w:rFonts w:asciiTheme="minorEastAsia" w:eastAsiaTheme="minorEastAsia" w:hAnsiTheme="minorEastAsia" w:cs="ＭＳ Ｐゴシック" w:hint="eastAsia"/>
          <w:szCs w:val="21"/>
        </w:rPr>
        <w:t>201</w:t>
      </w:r>
      <w:r w:rsidRPr="00FD32B1">
        <w:rPr>
          <w:rFonts w:asciiTheme="minorEastAsia" w:eastAsiaTheme="minorEastAsia" w:hAnsiTheme="minorEastAsia" w:cs="ＭＳ Ｐゴシック"/>
          <w:szCs w:val="21"/>
        </w:rPr>
        <w:t>6</w:t>
      </w:r>
      <w:r w:rsidRPr="00FD32B1">
        <w:rPr>
          <w:rFonts w:asciiTheme="minorEastAsia" w:eastAsiaTheme="minorEastAsia" w:hAnsiTheme="minorEastAsia" w:cs="ＭＳ Ｐゴシック" w:hint="eastAsia"/>
          <w:szCs w:val="21"/>
        </w:rPr>
        <w:t>年3月</w:t>
      </w:r>
      <w:r w:rsidR="009A0D84" w:rsidRPr="00FD32B1">
        <w:rPr>
          <w:rFonts w:asciiTheme="minorEastAsia" w:eastAsiaTheme="minorEastAsia" w:hAnsiTheme="minorEastAsia" w:cs="ＭＳ Ｐゴシック" w:hint="eastAsia"/>
          <w:szCs w:val="21"/>
        </w:rPr>
        <w:t>14</w:t>
      </w:r>
      <w:r w:rsidR="00E75D4F" w:rsidRPr="00FD32B1">
        <w:rPr>
          <w:rFonts w:asciiTheme="minorEastAsia" w:eastAsiaTheme="minorEastAsia" w:hAnsiTheme="minorEastAsia" w:cs="ＭＳ Ｐゴシック" w:hint="eastAsia"/>
          <w:szCs w:val="21"/>
        </w:rPr>
        <w:t>日</w:t>
      </w:r>
      <w:r w:rsidRPr="00FD32B1">
        <w:rPr>
          <w:rFonts w:asciiTheme="minorEastAsia" w:eastAsiaTheme="minorEastAsia" w:hAnsiTheme="minorEastAsia" w:cs="ＭＳ Ｐゴシック" w:hint="eastAsia"/>
          <w:szCs w:val="21"/>
        </w:rPr>
        <w:t>、</w:t>
      </w:r>
      <w:r w:rsidR="009A0D84" w:rsidRPr="00FD32B1">
        <w:rPr>
          <w:rFonts w:asciiTheme="minorEastAsia" w:eastAsiaTheme="minorEastAsia" w:hAnsiTheme="minorEastAsia" w:cs="ＭＳ Ｐゴシック" w:hint="eastAsia"/>
          <w:szCs w:val="21"/>
        </w:rPr>
        <w:t>大研修室</w:t>
      </w:r>
    </w:p>
    <w:p w14:paraId="441AA0A1" w14:textId="77777777" w:rsidR="009A0D84" w:rsidRPr="00FD32B1" w:rsidRDefault="009A0D84" w:rsidP="009A0D84">
      <w:pPr>
        <w:jc w:val="left"/>
        <w:rPr>
          <w:rFonts w:asciiTheme="minorEastAsia" w:eastAsiaTheme="minorEastAsia" w:hAnsiTheme="minorEastAsia"/>
          <w:szCs w:val="21"/>
        </w:rPr>
      </w:pPr>
      <w:r w:rsidRPr="00FD32B1">
        <w:rPr>
          <w:rFonts w:asciiTheme="minorEastAsia" w:eastAsiaTheme="minorEastAsia" w:hAnsiTheme="minorEastAsia" w:cs="ＭＳ Ｐゴシック" w:hint="eastAsia"/>
          <w:szCs w:val="21"/>
        </w:rPr>
        <w:t>1. 当院における肺癌患者の動向について２０１５　呼吸器内科　藤田　結花</w:t>
      </w:r>
      <w:r w:rsidRPr="00FD32B1">
        <w:rPr>
          <w:rFonts w:asciiTheme="minorEastAsia" w:eastAsiaTheme="minorEastAsia" w:hAnsiTheme="minorEastAsia" w:cs="ＭＳ Ｐゴシック" w:hint="eastAsia"/>
          <w:szCs w:val="21"/>
        </w:rPr>
        <w:br/>
        <w:t>2. 認知機能低下と歩行障害で発症した髄膜播種症の２例　脳神経内科　坂下　健人</w:t>
      </w:r>
      <w:r w:rsidRPr="00FD32B1">
        <w:rPr>
          <w:rFonts w:asciiTheme="minorEastAsia" w:eastAsiaTheme="minorEastAsia" w:hAnsiTheme="minorEastAsia" w:cs="ＭＳ Ｐゴシック" w:hint="eastAsia"/>
          <w:szCs w:val="21"/>
        </w:rPr>
        <w:br/>
        <w:t>3. 総合診療科卒前クリニカル・クラークシップにおける当直実習の実態及び評価　総合内科　安部　 茂</w:t>
      </w:r>
    </w:p>
    <w:p w14:paraId="4C910E90" w14:textId="77777777" w:rsidR="00166627" w:rsidRPr="00FD32B1" w:rsidRDefault="00166627" w:rsidP="00166627">
      <w:pPr>
        <w:jc w:val="left"/>
        <w:rPr>
          <w:bCs/>
          <w:sz w:val="24"/>
        </w:rPr>
      </w:pPr>
    </w:p>
    <w:p w14:paraId="73E88E7D" w14:textId="77777777" w:rsidR="008D12AE" w:rsidRPr="00FD32B1" w:rsidRDefault="00D16754" w:rsidP="008D12AE">
      <w:pPr>
        <w:widowControl/>
        <w:jc w:val="left"/>
        <w:rPr>
          <w:rFonts w:asciiTheme="minorEastAsia" w:eastAsiaTheme="minorEastAsia" w:hAnsiTheme="minorEastAsia"/>
          <w:sz w:val="32"/>
        </w:rPr>
      </w:pPr>
      <w:r w:rsidRPr="00FD32B1">
        <w:rPr>
          <w:rFonts w:asciiTheme="minorEastAsia" w:eastAsiaTheme="minorEastAsia" w:hAnsiTheme="minorEastAsia"/>
          <w:sz w:val="32"/>
        </w:rPr>
        <w:br w:type="page"/>
      </w:r>
    </w:p>
    <w:p w14:paraId="3BAF4BFE" w14:textId="77777777" w:rsidR="00166627" w:rsidRPr="00FD32B1" w:rsidRDefault="00166627" w:rsidP="00AE0FEA">
      <w:pPr>
        <w:jc w:val="center"/>
        <w:rPr>
          <w:rFonts w:asciiTheme="minorEastAsia" w:eastAsiaTheme="minorEastAsia" w:hAnsiTheme="minorEastAsia"/>
          <w:sz w:val="40"/>
          <w:szCs w:val="40"/>
        </w:rPr>
      </w:pPr>
      <w:r w:rsidRPr="00FD32B1">
        <w:rPr>
          <w:rFonts w:asciiTheme="minorEastAsia" w:eastAsiaTheme="minorEastAsia" w:hAnsiTheme="minorEastAsia" w:hint="eastAsia"/>
          <w:sz w:val="40"/>
          <w:szCs w:val="40"/>
        </w:rPr>
        <w:lastRenderedPageBreak/>
        <w:t>院　内　発　表　会</w:t>
      </w:r>
    </w:p>
    <w:p w14:paraId="4F032F68" w14:textId="77777777" w:rsidR="00166627" w:rsidRPr="00FD32B1" w:rsidRDefault="00166627" w:rsidP="00AE0FEA">
      <w:pPr>
        <w:jc w:val="center"/>
        <w:rPr>
          <w:rFonts w:asciiTheme="minorEastAsia" w:eastAsiaTheme="minorEastAsia" w:hAnsiTheme="minorEastAsia"/>
          <w:sz w:val="28"/>
          <w:szCs w:val="28"/>
        </w:rPr>
      </w:pPr>
      <w:r w:rsidRPr="00FD32B1">
        <w:rPr>
          <w:rFonts w:asciiTheme="minorEastAsia" w:eastAsiaTheme="minorEastAsia" w:hAnsiTheme="minorEastAsia" w:hint="eastAsia"/>
          <w:sz w:val="28"/>
          <w:szCs w:val="28"/>
        </w:rPr>
        <w:t>第</w:t>
      </w:r>
      <w:r w:rsidR="009B036E" w:rsidRPr="00FD32B1">
        <w:rPr>
          <w:rFonts w:asciiTheme="minorEastAsia" w:eastAsiaTheme="minorEastAsia" w:hAnsiTheme="minorEastAsia" w:hint="eastAsia"/>
          <w:sz w:val="28"/>
          <w:szCs w:val="28"/>
        </w:rPr>
        <w:t>8</w:t>
      </w:r>
      <w:r w:rsidRPr="00FD32B1">
        <w:rPr>
          <w:rFonts w:asciiTheme="minorEastAsia" w:eastAsiaTheme="minorEastAsia" w:hAnsiTheme="minorEastAsia" w:hint="eastAsia"/>
          <w:sz w:val="28"/>
          <w:szCs w:val="28"/>
        </w:rPr>
        <w:t>回</w:t>
      </w:r>
      <w:r w:rsidR="003D732A" w:rsidRPr="00FD32B1">
        <w:rPr>
          <w:rFonts w:asciiTheme="minorEastAsia" w:eastAsiaTheme="minorEastAsia" w:hAnsiTheme="minorEastAsia" w:hint="eastAsia"/>
          <w:sz w:val="28"/>
          <w:szCs w:val="28"/>
        </w:rPr>
        <w:t xml:space="preserve">　</w:t>
      </w:r>
      <w:r w:rsidRPr="00FD32B1">
        <w:rPr>
          <w:rFonts w:asciiTheme="minorEastAsia" w:eastAsiaTheme="minorEastAsia" w:hAnsiTheme="minorEastAsia" w:hint="eastAsia"/>
          <w:sz w:val="28"/>
          <w:szCs w:val="28"/>
        </w:rPr>
        <w:t>旭川医療センター　ポスターセッション</w:t>
      </w:r>
    </w:p>
    <w:p w14:paraId="483E8458" w14:textId="77777777" w:rsidR="00AE0FEA" w:rsidRPr="00FD32B1" w:rsidRDefault="00AE0FEA" w:rsidP="00AE0FEA">
      <w:pPr>
        <w:jc w:val="right"/>
        <w:rPr>
          <w:rFonts w:asciiTheme="minorEastAsia" w:eastAsiaTheme="minorEastAsia" w:hAnsiTheme="minorEastAsia"/>
          <w:szCs w:val="21"/>
        </w:rPr>
      </w:pPr>
    </w:p>
    <w:p w14:paraId="2167FC76" w14:textId="77777777" w:rsidR="00166627" w:rsidRPr="00FD32B1" w:rsidRDefault="009B036E" w:rsidP="00AE0FEA">
      <w:pPr>
        <w:jc w:val="right"/>
        <w:rPr>
          <w:rFonts w:asciiTheme="minorEastAsia" w:eastAsiaTheme="minorEastAsia" w:hAnsiTheme="minorEastAsia"/>
          <w:szCs w:val="21"/>
        </w:rPr>
      </w:pPr>
      <w:r w:rsidRPr="00FD32B1">
        <w:rPr>
          <w:rFonts w:asciiTheme="minorEastAsia" w:eastAsiaTheme="minorEastAsia" w:hAnsiTheme="minorEastAsia" w:hint="eastAsia"/>
          <w:szCs w:val="21"/>
        </w:rPr>
        <w:t>2016</w:t>
      </w:r>
      <w:r w:rsidR="00166627" w:rsidRPr="00FD32B1">
        <w:rPr>
          <w:rFonts w:asciiTheme="minorEastAsia" w:eastAsiaTheme="minorEastAsia" w:hAnsiTheme="minorEastAsia" w:hint="eastAsia"/>
          <w:szCs w:val="21"/>
        </w:rPr>
        <w:t>年</w:t>
      </w:r>
      <w:r w:rsidRPr="00FD32B1">
        <w:rPr>
          <w:rFonts w:asciiTheme="minorEastAsia" w:eastAsiaTheme="minorEastAsia" w:hAnsiTheme="minorEastAsia"/>
          <w:szCs w:val="21"/>
        </w:rPr>
        <w:t>2</w:t>
      </w:r>
      <w:r w:rsidR="00166627" w:rsidRPr="00FD32B1">
        <w:rPr>
          <w:rFonts w:asciiTheme="minorEastAsia" w:eastAsiaTheme="minorEastAsia" w:hAnsiTheme="minorEastAsia" w:hint="eastAsia"/>
          <w:szCs w:val="21"/>
        </w:rPr>
        <w:t>月</w:t>
      </w:r>
      <w:r w:rsidRPr="00FD32B1">
        <w:rPr>
          <w:rFonts w:asciiTheme="minorEastAsia" w:eastAsiaTheme="minorEastAsia" w:hAnsiTheme="minorEastAsia"/>
          <w:szCs w:val="21"/>
        </w:rPr>
        <w:t>3</w:t>
      </w:r>
      <w:r w:rsidR="00166627" w:rsidRPr="00FD32B1">
        <w:rPr>
          <w:rFonts w:asciiTheme="minorEastAsia" w:eastAsiaTheme="minorEastAsia" w:hAnsiTheme="minorEastAsia" w:hint="eastAsia"/>
          <w:szCs w:val="21"/>
        </w:rPr>
        <w:t>､</w:t>
      </w:r>
      <w:r w:rsidRPr="00FD32B1">
        <w:rPr>
          <w:rFonts w:asciiTheme="minorEastAsia" w:eastAsiaTheme="minorEastAsia" w:hAnsiTheme="minorEastAsia"/>
          <w:szCs w:val="21"/>
        </w:rPr>
        <w:t>4</w:t>
      </w:r>
      <w:r w:rsidR="00166627" w:rsidRPr="00FD32B1">
        <w:rPr>
          <w:rFonts w:asciiTheme="minorEastAsia" w:eastAsiaTheme="minorEastAsia" w:hAnsiTheme="minorEastAsia" w:hint="eastAsia"/>
          <w:szCs w:val="21"/>
        </w:rPr>
        <w:t>日　旭川医療センター　レティロＱ８</w:t>
      </w:r>
    </w:p>
    <w:p w14:paraId="2D4D0233" w14:textId="77777777" w:rsidR="00743716" w:rsidRPr="00FD32B1" w:rsidRDefault="00743716" w:rsidP="00AE0FEA">
      <w:pPr>
        <w:jc w:val="right"/>
        <w:rPr>
          <w:rFonts w:asciiTheme="minorEastAsia" w:eastAsiaTheme="minorEastAsia" w:hAnsiTheme="minorEastAsia"/>
          <w:szCs w:val="21"/>
        </w:rPr>
      </w:pPr>
    </w:p>
    <w:p w14:paraId="7E5A355E"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村上　由香　　内視鏡検査待ち時間調査と患者アンケートを行って</w:t>
      </w:r>
    </w:p>
    <w:p w14:paraId="65BE44FE"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新野　智与　　COPD患者の栄養療法について ～合併症を持った患者の栄養指導～</w:t>
      </w:r>
    </w:p>
    <w:p w14:paraId="4F69A934"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會田　裕子　　パーキンソン病患者を対象とした食事への取り組み：朝昼タンパク質分配調整食の提供</w:t>
      </w:r>
    </w:p>
    <w:p w14:paraId="238CFD12"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髙橋　早苗　　栄養サポートチーム介入における効果 ～当院における現状～</w:t>
      </w:r>
    </w:p>
    <w:p w14:paraId="72D55275"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早坂　象太　　肺手術を受けた高齢女性患者の退院後の日常生活への思い</w:t>
      </w:r>
    </w:p>
    <w:p w14:paraId="7CC9582C"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 xml:space="preserve">佐藤　真弓　　結核患者の入院時と退院時の不安の変化　</w:t>
      </w:r>
    </w:p>
    <w:p w14:paraId="534891FC"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近藤　詩穂　　当院のパーキンソン病センターのあゆみ</w:t>
      </w:r>
    </w:p>
    <w:p w14:paraId="22155015"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前川　雅代　　COPD患者に対する呼吸リハビリテーションクリニカルパスの有用性に対する検討</w:t>
      </w:r>
    </w:p>
    <w:p w14:paraId="26ADFFCF"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奥野　幸子　　当院におけるパーキンソン病患者に対するイストラディフィリンの使用状況調査</w:t>
      </w:r>
    </w:p>
    <w:p w14:paraId="7C3B7B4B"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高橋　博則　　パーキンソン病患者における転倒経験の有無による客観的バランス能力と</w:t>
      </w:r>
    </w:p>
    <w:p w14:paraId="10F5D6F2" w14:textId="77777777" w:rsidR="009B036E" w:rsidRPr="00FD32B1" w:rsidRDefault="009B036E" w:rsidP="009B036E">
      <w:pPr>
        <w:widowControl/>
        <w:ind w:firstLineChars="700" w:firstLine="1540"/>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主観的バランス能力の比較検討</w:t>
      </w:r>
    </w:p>
    <w:p w14:paraId="4243CE91"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内島みのり　　「緩和ケアサロン「縁佳話」公開講座での音楽療法セッションの評価</w:t>
      </w:r>
    </w:p>
    <w:p w14:paraId="3E58638C" w14:textId="77777777" w:rsidR="009B036E" w:rsidRPr="00FD32B1" w:rsidRDefault="009B036E" w:rsidP="009B036E">
      <w:pPr>
        <w:widowControl/>
        <w:ind w:firstLineChars="700" w:firstLine="1540"/>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～SCAT分析を用いて～」</w:t>
      </w:r>
    </w:p>
    <w:p w14:paraId="5FEFC7A7"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野呂　郁絵　　当院におけるがんの作業療法の現状と課題</w:t>
      </w:r>
    </w:p>
    <w:p w14:paraId="0CCB2AB0"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福澤　翔太　　当院における結核菌検出及び薬剤感受性状況</w:t>
      </w:r>
    </w:p>
    <w:p w14:paraId="69314D52"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畑中紀世彦　　COPD呼吸リハビリ・クリティカルパスの取り組みと今後の課題</w:t>
      </w:r>
    </w:p>
    <w:p w14:paraId="23702326"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本手　初美　　外回り看護師の眼の保護具着用時期の検討：アイシールドへの血液・体液飛散状況より</w:t>
      </w:r>
    </w:p>
    <w:p w14:paraId="200132E9"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草彅　公規　　電カル時代の紙運用～外来看護師とともに行った放射線科検査予約票の見直し</w:t>
      </w:r>
    </w:p>
    <w:p w14:paraId="690AE0C5"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三上　祥博　　病薬連携を利用した吸入指導連携パスの構築と運用</w:t>
      </w:r>
    </w:p>
    <w:p w14:paraId="615DD462"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鈴木　北斗　　粟粒結核患者についての検討</w:t>
      </w:r>
    </w:p>
    <w:p w14:paraId="67A9A63D"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別所　瞭一　　内視鏡的に治療し得た大腸angiodysplasiaの1例</w:t>
      </w:r>
    </w:p>
    <w:p w14:paraId="725B6EEA"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坂下　建人　　正常圧水頭症患者に対するタップテスト有効性の指標の検討</w:t>
      </w:r>
    </w:p>
    <w:p w14:paraId="38BAF168" w14:textId="77777777" w:rsidR="009B036E"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澤井　康弥　　肺病変を伴った高齢発症の視神経脊髄炎の一例</w:t>
      </w:r>
    </w:p>
    <w:p w14:paraId="76CBF9EB" w14:textId="77777777" w:rsidR="00AE0FEA" w:rsidRPr="00FD32B1" w:rsidRDefault="009B036E" w:rsidP="009B036E">
      <w:pPr>
        <w:widowControl/>
        <w:jc w:val="left"/>
        <w:rPr>
          <w:rFonts w:asciiTheme="minorEastAsia" w:eastAsiaTheme="minorEastAsia" w:hAnsiTheme="minorEastAsia" w:cs="ＭＳ Ｐゴシック"/>
          <w:sz w:val="22"/>
          <w:szCs w:val="22"/>
        </w:rPr>
      </w:pPr>
      <w:r w:rsidRPr="00FD32B1">
        <w:rPr>
          <w:rFonts w:asciiTheme="minorEastAsia" w:eastAsiaTheme="minorEastAsia" w:hAnsiTheme="minorEastAsia" w:cs="ＭＳ Ｐゴシック" w:hint="eastAsia"/>
          <w:sz w:val="22"/>
          <w:szCs w:val="22"/>
        </w:rPr>
        <w:t>荻尾優里菜　　小腸穿孔をきたしたDiffuse large B cell lymphomaの1例</w:t>
      </w:r>
    </w:p>
    <w:p w14:paraId="0A3FB618" w14:textId="77777777" w:rsidR="00AC4125" w:rsidRPr="00FD32B1" w:rsidRDefault="002506CC" w:rsidP="002506CC">
      <w:pPr>
        <w:snapToGrid w:val="0"/>
        <w:ind w:firstLineChars="200" w:firstLine="420"/>
        <w:jc w:val="left"/>
        <w:rPr>
          <w:rFonts w:asciiTheme="minorEastAsia" w:eastAsiaTheme="minorEastAsia" w:hAnsiTheme="minorEastAsia"/>
        </w:rPr>
      </w:pPr>
      <w:r w:rsidRPr="00FD32B1">
        <w:rPr>
          <w:rFonts w:hint="eastAsia"/>
          <w:szCs w:val="21"/>
        </w:rPr>
        <w:t xml:space="preserve">　</w:t>
      </w:r>
      <w:r w:rsidR="00DE1662" w:rsidRPr="00FD32B1">
        <w:rPr>
          <w:rFonts w:asciiTheme="minorEastAsia" w:eastAsiaTheme="minorEastAsia" w:hAnsiTheme="minorEastAsia"/>
        </w:rPr>
        <w:t xml:space="preserve">　　　　　　　　　　　　　　　　　　　</w:t>
      </w:r>
    </w:p>
    <w:p w14:paraId="493964CD" w14:textId="77777777" w:rsidR="00755604" w:rsidRPr="00FD32B1" w:rsidRDefault="00755604" w:rsidP="00DA6A24">
      <w:pPr>
        <w:widowControl/>
        <w:jc w:val="left"/>
        <w:rPr>
          <w:rFonts w:asciiTheme="minorEastAsia" w:eastAsiaTheme="minorEastAsia" w:hAnsiTheme="minorEastAsia"/>
        </w:rPr>
      </w:pPr>
    </w:p>
    <w:sectPr w:rsidR="00755604" w:rsidRPr="00FD32B1" w:rsidSect="00AA33E6">
      <w:pgSz w:w="11906" w:h="16838"/>
      <w:pgMar w:top="709"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2C07" w14:textId="77777777" w:rsidR="00F31E7E" w:rsidRDefault="00F31E7E" w:rsidP="00BD3458">
      <w:r>
        <w:separator/>
      </w:r>
    </w:p>
  </w:endnote>
  <w:endnote w:type="continuationSeparator" w:id="0">
    <w:p w14:paraId="1202AF0C" w14:textId="77777777" w:rsidR="00F31E7E" w:rsidRDefault="00F31E7E" w:rsidP="00BD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Osaka">
    <w:altName w:val="ＭＳ Ｐ明朝"/>
    <w:panose1 w:val="00000000000000000000"/>
    <w:charset w:val="80"/>
    <w:family w:val="auto"/>
    <w:notTrueType/>
    <w:pitch w:val="fixed"/>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DB26" w14:textId="77777777" w:rsidR="00F31E7E" w:rsidRDefault="00F31E7E" w:rsidP="00BD3458">
      <w:r>
        <w:separator/>
      </w:r>
    </w:p>
  </w:footnote>
  <w:footnote w:type="continuationSeparator" w:id="0">
    <w:p w14:paraId="1102CFFB" w14:textId="77777777" w:rsidR="00F31E7E" w:rsidRDefault="00F31E7E" w:rsidP="00BD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3CD"/>
    <w:multiLevelType w:val="hybridMultilevel"/>
    <w:tmpl w:val="93E419BA"/>
    <w:lvl w:ilvl="0" w:tplc="A79C8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01739"/>
    <w:multiLevelType w:val="hybridMultilevel"/>
    <w:tmpl w:val="CC5683E6"/>
    <w:lvl w:ilvl="0" w:tplc="03A299CC">
      <w:start w:val="1"/>
      <w:numFmt w:val="decimal"/>
      <w:lvlText w:val="(%1)"/>
      <w:lvlJc w:val="left"/>
      <w:pPr>
        <w:tabs>
          <w:tab w:val="num" w:pos="559"/>
        </w:tabs>
        <w:ind w:left="559" w:hanging="360"/>
      </w:pPr>
      <w:rPr>
        <w:rFonts w:hint="eastAsia"/>
      </w:rPr>
    </w:lvl>
    <w:lvl w:ilvl="1" w:tplc="4A02AE1E">
      <w:start w:val="1"/>
      <w:numFmt w:val="decimal"/>
      <w:lvlText w:val="%2."/>
      <w:lvlJc w:val="left"/>
      <w:pPr>
        <w:tabs>
          <w:tab w:val="num" w:pos="979"/>
        </w:tabs>
        <w:ind w:left="979" w:hanging="360"/>
      </w:pPr>
      <w:rPr>
        <w:rFonts w:hint="eastAsia"/>
      </w:rPr>
    </w:lvl>
    <w:lvl w:ilvl="2" w:tplc="F4E20250">
      <w:start w:val="1"/>
      <w:numFmt w:val="decimalFullWidth"/>
      <w:lvlText w:val="%3．"/>
      <w:lvlJc w:val="left"/>
      <w:pPr>
        <w:tabs>
          <w:tab w:val="num" w:pos="1429"/>
        </w:tabs>
        <w:ind w:left="1429" w:hanging="390"/>
      </w:pPr>
      <w:rPr>
        <w:rFonts w:hint="eastAsia"/>
      </w:rPr>
    </w:lvl>
    <w:lvl w:ilvl="3" w:tplc="1CFEA6A0">
      <w:start w:val="1"/>
      <w:numFmt w:val="decimal"/>
      <w:lvlText w:val="%4)"/>
      <w:lvlJc w:val="left"/>
      <w:pPr>
        <w:tabs>
          <w:tab w:val="num" w:pos="1864"/>
        </w:tabs>
        <w:ind w:left="1864" w:hanging="405"/>
      </w:pPr>
      <w:rPr>
        <w:rFonts w:hint="default"/>
      </w:rPr>
    </w:lvl>
    <w:lvl w:ilvl="4" w:tplc="989E78CC">
      <w:start w:val="1"/>
      <w:numFmt w:val="decimalFullWidth"/>
      <w:lvlText w:val="%5）"/>
      <w:lvlJc w:val="left"/>
      <w:pPr>
        <w:tabs>
          <w:tab w:val="num" w:pos="2269"/>
        </w:tabs>
        <w:ind w:left="2269" w:hanging="390"/>
      </w:pPr>
      <w:rPr>
        <w:rFonts w:hint="eastAsia"/>
      </w:r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 w15:restartNumberingAfterBreak="0">
    <w:nsid w:val="167A07E5"/>
    <w:multiLevelType w:val="hybridMultilevel"/>
    <w:tmpl w:val="611E1D06"/>
    <w:lvl w:ilvl="0" w:tplc="B780625A">
      <w:start w:val="2"/>
      <w:numFmt w:val="decimal"/>
      <w:lvlText w:val="%1."/>
      <w:lvlJc w:val="left"/>
      <w:pPr>
        <w:tabs>
          <w:tab w:val="num" w:pos="360"/>
        </w:tabs>
        <w:ind w:left="360" w:hanging="360"/>
      </w:pPr>
      <w:rPr>
        <w:rFonts w:hint="eastAsia"/>
      </w:rPr>
    </w:lvl>
    <w:lvl w:ilvl="1" w:tplc="FA6A722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41572"/>
    <w:multiLevelType w:val="hybridMultilevel"/>
    <w:tmpl w:val="AB740486"/>
    <w:lvl w:ilvl="0" w:tplc="3564C66C">
      <w:start w:val="1"/>
      <w:numFmt w:val="decimal"/>
      <w:lvlText w:val="(%1)"/>
      <w:lvlJc w:val="left"/>
      <w:pPr>
        <w:tabs>
          <w:tab w:val="num" w:pos="1110"/>
        </w:tabs>
        <w:ind w:left="1110" w:hanging="6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DE3577D"/>
    <w:multiLevelType w:val="hybridMultilevel"/>
    <w:tmpl w:val="2FD8FF08"/>
    <w:lvl w:ilvl="0" w:tplc="2F2CFF8C">
      <w:start w:val="1"/>
      <w:numFmt w:val="decimal"/>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5" w15:restartNumberingAfterBreak="0">
    <w:nsid w:val="1FB76476"/>
    <w:multiLevelType w:val="hybridMultilevel"/>
    <w:tmpl w:val="5CD61A20"/>
    <w:lvl w:ilvl="0" w:tplc="B42C9D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802D2"/>
    <w:multiLevelType w:val="hybridMultilevel"/>
    <w:tmpl w:val="57328380"/>
    <w:lvl w:ilvl="0" w:tplc="519C65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0E64E0"/>
    <w:multiLevelType w:val="hybridMultilevel"/>
    <w:tmpl w:val="6172B8E8"/>
    <w:lvl w:ilvl="0" w:tplc="BA4EC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16927"/>
    <w:multiLevelType w:val="hybridMultilevel"/>
    <w:tmpl w:val="259418AC"/>
    <w:lvl w:ilvl="0" w:tplc="30CA329E">
      <w:start w:val="1"/>
      <w:numFmt w:val="decimal"/>
      <w:lvlText w:val="(%1)"/>
      <w:lvlJc w:val="left"/>
      <w:pPr>
        <w:tabs>
          <w:tab w:val="num" w:pos="769"/>
        </w:tabs>
        <w:ind w:left="769" w:hanging="360"/>
      </w:pPr>
      <w:rPr>
        <w:rFonts w:ascii="ＭＳ 明朝" w:hAnsi="ＭＳ 明朝" w:hint="default"/>
        <w:sz w:val="20"/>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9" w15:restartNumberingAfterBreak="0">
    <w:nsid w:val="29961770"/>
    <w:multiLevelType w:val="hybridMultilevel"/>
    <w:tmpl w:val="3716D47A"/>
    <w:lvl w:ilvl="0" w:tplc="FFFFFFFF">
      <w:start w:val="1"/>
      <w:numFmt w:val="decimalEnclosedCircle"/>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3A32667"/>
    <w:multiLevelType w:val="hybridMultilevel"/>
    <w:tmpl w:val="4C90ACD6"/>
    <w:lvl w:ilvl="0" w:tplc="DB029A12">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946471"/>
    <w:multiLevelType w:val="hybridMultilevel"/>
    <w:tmpl w:val="BE9C03E2"/>
    <w:lvl w:ilvl="0" w:tplc="BD12F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F600D4"/>
    <w:multiLevelType w:val="hybridMultilevel"/>
    <w:tmpl w:val="86281C42"/>
    <w:lvl w:ilvl="0" w:tplc="676E46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660"/>
    <w:multiLevelType w:val="hybridMultilevel"/>
    <w:tmpl w:val="D54684AA"/>
    <w:lvl w:ilvl="0" w:tplc="4970D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EA4B3C"/>
    <w:multiLevelType w:val="hybridMultilevel"/>
    <w:tmpl w:val="C226C254"/>
    <w:lvl w:ilvl="0" w:tplc="AC665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963B28"/>
    <w:multiLevelType w:val="hybridMultilevel"/>
    <w:tmpl w:val="88F6EBA0"/>
    <w:lvl w:ilvl="0" w:tplc="A0265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235B48"/>
    <w:multiLevelType w:val="hybridMultilevel"/>
    <w:tmpl w:val="0AE8A7B6"/>
    <w:lvl w:ilvl="0" w:tplc="C034169E">
      <w:start w:val="2"/>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B20BA5"/>
    <w:multiLevelType w:val="multilevel"/>
    <w:tmpl w:val="D25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47721"/>
    <w:multiLevelType w:val="hybridMultilevel"/>
    <w:tmpl w:val="F9200A92"/>
    <w:lvl w:ilvl="0" w:tplc="B5446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2860D8"/>
    <w:multiLevelType w:val="hybridMultilevel"/>
    <w:tmpl w:val="F4CA9202"/>
    <w:lvl w:ilvl="0" w:tplc="FE640B1E">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422E5F"/>
    <w:multiLevelType w:val="hybridMultilevel"/>
    <w:tmpl w:val="9D80A8F4"/>
    <w:lvl w:ilvl="0" w:tplc="BA96B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D7F0E"/>
    <w:multiLevelType w:val="hybridMultilevel"/>
    <w:tmpl w:val="D0CEE6BE"/>
    <w:lvl w:ilvl="0" w:tplc="6128B49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F2910"/>
    <w:multiLevelType w:val="hybridMultilevel"/>
    <w:tmpl w:val="3FA28866"/>
    <w:lvl w:ilvl="0" w:tplc="B2C2467A">
      <w:start w:val="1"/>
      <w:numFmt w:val="decimal"/>
      <w:lvlText w:val="(%1)"/>
      <w:lvlJc w:val="left"/>
      <w:pPr>
        <w:tabs>
          <w:tab w:val="num" w:pos="559"/>
        </w:tabs>
        <w:ind w:left="559" w:hanging="36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3" w15:restartNumberingAfterBreak="0">
    <w:nsid w:val="54EC36ED"/>
    <w:multiLevelType w:val="hybridMultilevel"/>
    <w:tmpl w:val="A3E407D4"/>
    <w:lvl w:ilvl="0" w:tplc="28AA7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FC3B28"/>
    <w:multiLevelType w:val="hybridMultilevel"/>
    <w:tmpl w:val="27C045B2"/>
    <w:lvl w:ilvl="0" w:tplc="A9604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FE5AC0"/>
    <w:multiLevelType w:val="hybridMultilevel"/>
    <w:tmpl w:val="A87883D4"/>
    <w:lvl w:ilvl="0" w:tplc="108662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A02960"/>
    <w:multiLevelType w:val="hybridMultilevel"/>
    <w:tmpl w:val="29E23BC0"/>
    <w:lvl w:ilvl="0" w:tplc="8E8E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00B8"/>
    <w:multiLevelType w:val="hybridMultilevel"/>
    <w:tmpl w:val="B64C07D2"/>
    <w:lvl w:ilvl="0" w:tplc="7056F1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03EFA"/>
    <w:multiLevelType w:val="hybridMultilevel"/>
    <w:tmpl w:val="7DCEEE1A"/>
    <w:lvl w:ilvl="0" w:tplc="23B2C9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5D7298"/>
    <w:multiLevelType w:val="hybridMultilevel"/>
    <w:tmpl w:val="F5E88C94"/>
    <w:lvl w:ilvl="0" w:tplc="04090003">
      <w:start w:val="1"/>
      <w:numFmt w:val="bullet"/>
      <w:lvlText w:val=""/>
      <w:lvlJc w:val="left"/>
      <w:pPr>
        <w:tabs>
          <w:tab w:val="num" w:pos="480"/>
        </w:tabs>
        <w:ind w:left="480" w:hanging="48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41D76C0"/>
    <w:multiLevelType w:val="hybridMultilevel"/>
    <w:tmpl w:val="C9928EAE"/>
    <w:lvl w:ilvl="0" w:tplc="52EA5004">
      <w:start w:val="1"/>
      <w:numFmt w:val="decimalEnclosedCircle"/>
      <w:lvlText w:val="%1"/>
      <w:lvlJc w:val="left"/>
      <w:pPr>
        <w:tabs>
          <w:tab w:val="num" w:pos="1110"/>
        </w:tabs>
        <w:ind w:left="1110" w:hanging="69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56F2203"/>
    <w:multiLevelType w:val="hybridMultilevel"/>
    <w:tmpl w:val="16681C12"/>
    <w:lvl w:ilvl="0" w:tplc="BDC821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F61D9"/>
    <w:multiLevelType w:val="hybridMultilevel"/>
    <w:tmpl w:val="9EA6C2EE"/>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3" w15:restartNumberingAfterBreak="0">
    <w:nsid w:val="792D05D4"/>
    <w:multiLevelType w:val="hybridMultilevel"/>
    <w:tmpl w:val="F6827272"/>
    <w:lvl w:ilvl="0" w:tplc="7736D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0C6610"/>
    <w:multiLevelType w:val="hybridMultilevel"/>
    <w:tmpl w:val="FBA20BE4"/>
    <w:lvl w:ilvl="0" w:tplc="452284F4">
      <w:start w:val="1"/>
      <w:numFmt w:val="decimal"/>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C27872"/>
    <w:multiLevelType w:val="hybridMultilevel"/>
    <w:tmpl w:val="7A86D7A0"/>
    <w:lvl w:ilvl="0" w:tplc="6A3E5078">
      <w:start w:val="3"/>
      <w:numFmt w:val="decimalFullWidth"/>
      <w:lvlText w:val="%1．"/>
      <w:lvlJc w:val="left"/>
      <w:pPr>
        <w:tabs>
          <w:tab w:val="num" w:pos="406"/>
        </w:tabs>
        <w:ind w:left="406" w:hanging="405"/>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abstractNumId w:val="1"/>
  </w:num>
  <w:num w:numId="2">
    <w:abstractNumId w:val="22"/>
  </w:num>
  <w:num w:numId="3">
    <w:abstractNumId w:val="32"/>
  </w:num>
  <w:num w:numId="4">
    <w:abstractNumId w:val="9"/>
  </w:num>
  <w:num w:numId="5">
    <w:abstractNumId w:val="10"/>
  </w:num>
  <w:num w:numId="6">
    <w:abstractNumId w:val="19"/>
  </w:num>
  <w:num w:numId="7">
    <w:abstractNumId w:val="35"/>
  </w:num>
  <w:num w:numId="8">
    <w:abstractNumId w:val="16"/>
  </w:num>
  <w:num w:numId="9">
    <w:abstractNumId w:val="4"/>
  </w:num>
  <w:num w:numId="10">
    <w:abstractNumId w:val="8"/>
  </w:num>
  <w:num w:numId="11">
    <w:abstractNumId w:val="3"/>
  </w:num>
  <w:num w:numId="12">
    <w:abstractNumId w:val="30"/>
  </w:num>
  <w:num w:numId="13">
    <w:abstractNumId w:val="27"/>
  </w:num>
  <w:num w:numId="14">
    <w:abstractNumId w:val="6"/>
  </w:num>
  <w:num w:numId="15">
    <w:abstractNumId w:val="17"/>
  </w:num>
  <w:num w:numId="16">
    <w:abstractNumId w:val="5"/>
  </w:num>
  <w:num w:numId="17">
    <w:abstractNumId w:val="2"/>
  </w:num>
  <w:num w:numId="18">
    <w:abstractNumId w:val="29"/>
  </w:num>
  <w:num w:numId="19">
    <w:abstractNumId w:val="21"/>
  </w:num>
  <w:num w:numId="20">
    <w:abstractNumId w:val="20"/>
  </w:num>
  <w:num w:numId="21">
    <w:abstractNumId w:val="31"/>
  </w:num>
  <w:num w:numId="22">
    <w:abstractNumId w:val="24"/>
  </w:num>
  <w:num w:numId="23">
    <w:abstractNumId w:val="23"/>
  </w:num>
  <w:num w:numId="24">
    <w:abstractNumId w:val="15"/>
  </w:num>
  <w:num w:numId="25">
    <w:abstractNumId w:val="14"/>
  </w:num>
  <w:num w:numId="26">
    <w:abstractNumId w:val="0"/>
  </w:num>
  <w:num w:numId="27">
    <w:abstractNumId w:val="11"/>
  </w:num>
  <w:num w:numId="28">
    <w:abstractNumId w:val="25"/>
  </w:num>
  <w:num w:numId="29">
    <w:abstractNumId w:val="12"/>
  </w:num>
  <w:num w:numId="30">
    <w:abstractNumId w:val="7"/>
  </w:num>
  <w:num w:numId="31">
    <w:abstractNumId w:val="26"/>
  </w:num>
  <w:num w:numId="32">
    <w:abstractNumId w:val="13"/>
  </w:num>
  <w:num w:numId="33">
    <w:abstractNumId w:val="34"/>
  </w:num>
  <w:num w:numId="34">
    <w:abstractNumId w:val="33"/>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55"/>
    <w:rsid w:val="00000D96"/>
    <w:rsid w:val="00001707"/>
    <w:rsid w:val="00001BAE"/>
    <w:rsid w:val="00002ED8"/>
    <w:rsid w:val="000070DF"/>
    <w:rsid w:val="00012803"/>
    <w:rsid w:val="000140E6"/>
    <w:rsid w:val="00014B05"/>
    <w:rsid w:val="00015706"/>
    <w:rsid w:val="00016A61"/>
    <w:rsid w:val="0002058A"/>
    <w:rsid w:val="00021A50"/>
    <w:rsid w:val="00021CF0"/>
    <w:rsid w:val="00025037"/>
    <w:rsid w:val="00026CE3"/>
    <w:rsid w:val="000326D5"/>
    <w:rsid w:val="00033758"/>
    <w:rsid w:val="000432D6"/>
    <w:rsid w:val="00044D58"/>
    <w:rsid w:val="000476EC"/>
    <w:rsid w:val="00050A7B"/>
    <w:rsid w:val="0005146E"/>
    <w:rsid w:val="00051C15"/>
    <w:rsid w:val="00055D45"/>
    <w:rsid w:val="000575F1"/>
    <w:rsid w:val="00060A7B"/>
    <w:rsid w:val="00060F17"/>
    <w:rsid w:val="00065769"/>
    <w:rsid w:val="000667A9"/>
    <w:rsid w:val="00073DBA"/>
    <w:rsid w:val="00073FAE"/>
    <w:rsid w:val="000740DD"/>
    <w:rsid w:val="00075115"/>
    <w:rsid w:val="0007554E"/>
    <w:rsid w:val="00077225"/>
    <w:rsid w:val="00077796"/>
    <w:rsid w:val="0008429B"/>
    <w:rsid w:val="000861A8"/>
    <w:rsid w:val="000871DF"/>
    <w:rsid w:val="000903CA"/>
    <w:rsid w:val="00090FEF"/>
    <w:rsid w:val="00091543"/>
    <w:rsid w:val="00091BDA"/>
    <w:rsid w:val="000928A3"/>
    <w:rsid w:val="00092A7C"/>
    <w:rsid w:val="00092CF2"/>
    <w:rsid w:val="0009367B"/>
    <w:rsid w:val="00095222"/>
    <w:rsid w:val="00096B7F"/>
    <w:rsid w:val="00097193"/>
    <w:rsid w:val="000A5CEE"/>
    <w:rsid w:val="000A5E95"/>
    <w:rsid w:val="000B0221"/>
    <w:rsid w:val="000B0F73"/>
    <w:rsid w:val="000B23E8"/>
    <w:rsid w:val="000B436A"/>
    <w:rsid w:val="000B5FD6"/>
    <w:rsid w:val="000B6DA2"/>
    <w:rsid w:val="000C7259"/>
    <w:rsid w:val="000D0985"/>
    <w:rsid w:val="000D72B9"/>
    <w:rsid w:val="000E0564"/>
    <w:rsid w:val="000E14F9"/>
    <w:rsid w:val="000E1B69"/>
    <w:rsid w:val="000E201B"/>
    <w:rsid w:val="000E74D5"/>
    <w:rsid w:val="00100B2D"/>
    <w:rsid w:val="00100E37"/>
    <w:rsid w:val="00100E75"/>
    <w:rsid w:val="00103FF9"/>
    <w:rsid w:val="001054F3"/>
    <w:rsid w:val="001071AF"/>
    <w:rsid w:val="00107D07"/>
    <w:rsid w:val="0011037A"/>
    <w:rsid w:val="001104FE"/>
    <w:rsid w:val="0011385D"/>
    <w:rsid w:val="00114927"/>
    <w:rsid w:val="00116260"/>
    <w:rsid w:val="00120723"/>
    <w:rsid w:val="00122407"/>
    <w:rsid w:val="00123CA3"/>
    <w:rsid w:val="00124B18"/>
    <w:rsid w:val="00124EF7"/>
    <w:rsid w:val="00125321"/>
    <w:rsid w:val="00126086"/>
    <w:rsid w:val="0012756C"/>
    <w:rsid w:val="00127E33"/>
    <w:rsid w:val="001325F9"/>
    <w:rsid w:val="00133392"/>
    <w:rsid w:val="001337C6"/>
    <w:rsid w:val="001368E0"/>
    <w:rsid w:val="001459E2"/>
    <w:rsid w:val="00153F40"/>
    <w:rsid w:val="001549E8"/>
    <w:rsid w:val="001562CB"/>
    <w:rsid w:val="001578AF"/>
    <w:rsid w:val="00160594"/>
    <w:rsid w:val="00160679"/>
    <w:rsid w:val="00161234"/>
    <w:rsid w:val="00163192"/>
    <w:rsid w:val="00166627"/>
    <w:rsid w:val="00166BD0"/>
    <w:rsid w:val="00167AE1"/>
    <w:rsid w:val="00171FB2"/>
    <w:rsid w:val="001723B1"/>
    <w:rsid w:val="00173D7A"/>
    <w:rsid w:val="00175FA0"/>
    <w:rsid w:val="00180D79"/>
    <w:rsid w:val="0018230E"/>
    <w:rsid w:val="0018524C"/>
    <w:rsid w:val="001869B5"/>
    <w:rsid w:val="001926B9"/>
    <w:rsid w:val="00192F10"/>
    <w:rsid w:val="00193C5A"/>
    <w:rsid w:val="00196087"/>
    <w:rsid w:val="001971AC"/>
    <w:rsid w:val="001A0D94"/>
    <w:rsid w:val="001A4A46"/>
    <w:rsid w:val="001B0010"/>
    <w:rsid w:val="001B4FD8"/>
    <w:rsid w:val="001B7554"/>
    <w:rsid w:val="001C10DD"/>
    <w:rsid w:val="001C23CC"/>
    <w:rsid w:val="001C5BD4"/>
    <w:rsid w:val="001C6072"/>
    <w:rsid w:val="001C6369"/>
    <w:rsid w:val="001C67CB"/>
    <w:rsid w:val="001C6C0F"/>
    <w:rsid w:val="001C6C89"/>
    <w:rsid w:val="001D0457"/>
    <w:rsid w:val="001D3291"/>
    <w:rsid w:val="001E000A"/>
    <w:rsid w:val="001E1060"/>
    <w:rsid w:val="001E7282"/>
    <w:rsid w:val="001F1277"/>
    <w:rsid w:val="001F2853"/>
    <w:rsid w:val="001F4E80"/>
    <w:rsid w:val="001F60E8"/>
    <w:rsid w:val="001F6C1B"/>
    <w:rsid w:val="00201ED3"/>
    <w:rsid w:val="002036AE"/>
    <w:rsid w:val="002043CD"/>
    <w:rsid w:val="002055D4"/>
    <w:rsid w:val="00206839"/>
    <w:rsid w:val="00207B4A"/>
    <w:rsid w:val="00211D35"/>
    <w:rsid w:val="00213B96"/>
    <w:rsid w:val="002176FB"/>
    <w:rsid w:val="00222A98"/>
    <w:rsid w:val="00224F39"/>
    <w:rsid w:val="002271BF"/>
    <w:rsid w:val="0023250A"/>
    <w:rsid w:val="00237023"/>
    <w:rsid w:val="002408C7"/>
    <w:rsid w:val="00241047"/>
    <w:rsid w:val="002410D6"/>
    <w:rsid w:val="00242E5A"/>
    <w:rsid w:val="00243FAF"/>
    <w:rsid w:val="0024478A"/>
    <w:rsid w:val="002506CC"/>
    <w:rsid w:val="002507B6"/>
    <w:rsid w:val="00250C83"/>
    <w:rsid w:val="00254360"/>
    <w:rsid w:val="00261A6D"/>
    <w:rsid w:val="00262BD3"/>
    <w:rsid w:val="002639D5"/>
    <w:rsid w:val="00263D59"/>
    <w:rsid w:val="00264627"/>
    <w:rsid w:val="0026758A"/>
    <w:rsid w:val="0027082D"/>
    <w:rsid w:val="00271CD1"/>
    <w:rsid w:val="002817D7"/>
    <w:rsid w:val="00282F9B"/>
    <w:rsid w:val="002932A5"/>
    <w:rsid w:val="00293822"/>
    <w:rsid w:val="00295B2C"/>
    <w:rsid w:val="00296ABE"/>
    <w:rsid w:val="00297C8B"/>
    <w:rsid w:val="002A47B2"/>
    <w:rsid w:val="002A5517"/>
    <w:rsid w:val="002A6837"/>
    <w:rsid w:val="002A7422"/>
    <w:rsid w:val="002B19CA"/>
    <w:rsid w:val="002B1B2C"/>
    <w:rsid w:val="002B46E9"/>
    <w:rsid w:val="002C1504"/>
    <w:rsid w:val="002C25A9"/>
    <w:rsid w:val="002C3884"/>
    <w:rsid w:val="002C4438"/>
    <w:rsid w:val="002D43DF"/>
    <w:rsid w:val="002D637E"/>
    <w:rsid w:val="002D6753"/>
    <w:rsid w:val="002E27F8"/>
    <w:rsid w:val="002E4429"/>
    <w:rsid w:val="002E4DE8"/>
    <w:rsid w:val="002E65A5"/>
    <w:rsid w:val="002F298B"/>
    <w:rsid w:val="002F4D93"/>
    <w:rsid w:val="002F5A24"/>
    <w:rsid w:val="002F5BF1"/>
    <w:rsid w:val="002F70F6"/>
    <w:rsid w:val="002F743D"/>
    <w:rsid w:val="002F7C5F"/>
    <w:rsid w:val="00300DC6"/>
    <w:rsid w:val="00301147"/>
    <w:rsid w:val="00306EB0"/>
    <w:rsid w:val="0031004D"/>
    <w:rsid w:val="0031033F"/>
    <w:rsid w:val="00311642"/>
    <w:rsid w:val="00322070"/>
    <w:rsid w:val="00323A41"/>
    <w:rsid w:val="003267BB"/>
    <w:rsid w:val="003267EE"/>
    <w:rsid w:val="0033079F"/>
    <w:rsid w:val="0033213A"/>
    <w:rsid w:val="00333F1F"/>
    <w:rsid w:val="00336BE1"/>
    <w:rsid w:val="00341525"/>
    <w:rsid w:val="00344551"/>
    <w:rsid w:val="0035023A"/>
    <w:rsid w:val="00350D4E"/>
    <w:rsid w:val="00352AE7"/>
    <w:rsid w:val="003545BB"/>
    <w:rsid w:val="00354B6C"/>
    <w:rsid w:val="00357618"/>
    <w:rsid w:val="003606D4"/>
    <w:rsid w:val="003613D0"/>
    <w:rsid w:val="00361FF0"/>
    <w:rsid w:val="00362DCC"/>
    <w:rsid w:val="00366D3E"/>
    <w:rsid w:val="00367B63"/>
    <w:rsid w:val="003715BE"/>
    <w:rsid w:val="00373E92"/>
    <w:rsid w:val="003774C9"/>
    <w:rsid w:val="00380B9B"/>
    <w:rsid w:val="00380E08"/>
    <w:rsid w:val="00381473"/>
    <w:rsid w:val="003817FF"/>
    <w:rsid w:val="003820F1"/>
    <w:rsid w:val="00383B76"/>
    <w:rsid w:val="003866B8"/>
    <w:rsid w:val="00387AAB"/>
    <w:rsid w:val="00392592"/>
    <w:rsid w:val="0039279C"/>
    <w:rsid w:val="00392D11"/>
    <w:rsid w:val="003933FB"/>
    <w:rsid w:val="00394D7E"/>
    <w:rsid w:val="00396A1F"/>
    <w:rsid w:val="003A0725"/>
    <w:rsid w:val="003A684A"/>
    <w:rsid w:val="003A6C03"/>
    <w:rsid w:val="003B15AC"/>
    <w:rsid w:val="003B16F5"/>
    <w:rsid w:val="003B4B35"/>
    <w:rsid w:val="003B6D7A"/>
    <w:rsid w:val="003B7388"/>
    <w:rsid w:val="003C1B1A"/>
    <w:rsid w:val="003C398E"/>
    <w:rsid w:val="003C5786"/>
    <w:rsid w:val="003C5B9E"/>
    <w:rsid w:val="003D1AD0"/>
    <w:rsid w:val="003D346A"/>
    <w:rsid w:val="003D3976"/>
    <w:rsid w:val="003D732A"/>
    <w:rsid w:val="003D7F26"/>
    <w:rsid w:val="003E0226"/>
    <w:rsid w:val="003E3F5C"/>
    <w:rsid w:val="003E4694"/>
    <w:rsid w:val="003E638E"/>
    <w:rsid w:val="003E7FDC"/>
    <w:rsid w:val="003F0D93"/>
    <w:rsid w:val="003F2B86"/>
    <w:rsid w:val="003F576C"/>
    <w:rsid w:val="003F7705"/>
    <w:rsid w:val="003F7D89"/>
    <w:rsid w:val="00403DB7"/>
    <w:rsid w:val="00405D5D"/>
    <w:rsid w:val="00405E75"/>
    <w:rsid w:val="00405E83"/>
    <w:rsid w:val="00411A8B"/>
    <w:rsid w:val="00411C9E"/>
    <w:rsid w:val="0041559B"/>
    <w:rsid w:val="00416DBD"/>
    <w:rsid w:val="0042199E"/>
    <w:rsid w:val="00430D28"/>
    <w:rsid w:val="00431043"/>
    <w:rsid w:val="004342CB"/>
    <w:rsid w:val="0043463B"/>
    <w:rsid w:val="00435272"/>
    <w:rsid w:val="004373D8"/>
    <w:rsid w:val="00437942"/>
    <w:rsid w:val="00440DEB"/>
    <w:rsid w:val="0044584A"/>
    <w:rsid w:val="00445DC4"/>
    <w:rsid w:val="004463FD"/>
    <w:rsid w:val="00450408"/>
    <w:rsid w:val="00456BEC"/>
    <w:rsid w:val="00462621"/>
    <w:rsid w:val="00462CDA"/>
    <w:rsid w:val="00471635"/>
    <w:rsid w:val="0047363A"/>
    <w:rsid w:val="00477875"/>
    <w:rsid w:val="0048143C"/>
    <w:rsid w:val="00483300"/>
    <w:rsid w:val="004845E2"/>
    <w:rsid w:val="00485145"/>
    <w:rsid w:val="00486AB7"/>
    <w:rsid w:val="004871DB"/>
    <w:rsid w:val="004872F6"/>
    <w:rsid w:val="004917EA"/>
    <w:rsid w:val="004934DF"/>
    <w:rsid w:val="0049475D"/>
    <w:rsid w:val="004955B2"/>
    <w:rsid w:val="0049665A"/>
    <w:rsid w:val="004A14D8"/>
    <w:rsid w:val="004A25EA"/>
    <w:rsid w:val="004A2B71"/>
    <w:rsid w:val="004A35B5"/>
    <w:rsid w:val="004A5B19"/>
    <w:rsid w:val="004A6055"/>
    <w:rsid w:val="004B0FFE"/>
    <w:rsid w:val="004B25FC"/>
    <w:rsid w:val="004B40ED"/>
    <w:rsid w:val="004B745F"/>
    <w:rsid w:val="004C16B1"/>
    <w:rsid w:val="004C5077"/>
    <w:rsid w:val="004D1FFF"/>
    <w:rsid w:val="004D29CF"/>
    <w:rsid w:val="004D2AE0"/>
    <w:rsid w:val="004D3A38"/>
    <w:rsid w:val="004D5BA5"/>
    <w:rsid w:val="004D773F"/>
    <w:rsid w:val="004E0784"/>
    <w:rsid w:val="004E224F"/>
    <w:rsid w:val="004E38C3"/>
    <w:rsid w:val="004E68E4"/>
    <w:rsid w:val="004F00AC"/>
    <w:rsid w:val="004F2BE0"/>
    <w:rsid w:val="004F4ECE"/>
    <w:rsid w:val="004F50A9"/>
    <w:rsid w:val="004F5995"/>
    <w:rsid w:val="00500947"/>
    <w:rsid w:val="00501477"/>
    <w:rsid w:val="00504C86"/>
    <w:rsid w:val="005055D8"/>
    <w:rsid w:val="0050633C"/>
    <w:rsid w:val="005069EE"/>
    <w:rsid w:val="00510435"/>
    <w:rsid w:val="00512811"/>
    <w:rsid w:val="00514A41"/>
    <w:rsid w:val="00514BA7"/>
    <w:rsid w:val="00516383"/>
    <w:rsid w:val="00520E43"/>
    <w:rsid w:val="00521BE6"/>
    <w:rsid w:val="00522A1E"/>
    <w:rsid w:val="00522ED6"/>
    <w:rsid w:val="0052537A"/>
    <w:rsid w:val="0053026A"/>
    <w:rsid w:val="00533131"/>
    <w:rsid w:val="00533665"/>
    <w:rsid w:val="00533F90"/>
    <w:rsid w:val="00534042"/>
    <w:rsid w:val="005379B3"/>
    <w:rsid w:val="00537EB0"/>
    <w:rsid w:val="00537F2B"/>
    <w:rsid w:val="00542896"/>
    <w:rsid w:val="00544B75"/>
    <w:rsid w:val="00544D0E"/>
    <w:rsid w:val="00544D3E"/>
    <w:rsid w:val="005454E1"/>
    <w:rsid w:val="00546801"/>
    <w:rsid w:val="00552F10"/>
    <w:rsid w:val="005531AF"/>
    <w:rsid w:val="00553C3D"/>
    <w:rsid w:val="00554AB2"/>
    <w:rsid w:val="00556248"/>
    <w:rsid w:val="00556563"/>
    <w:rsid w:val="00561DD0"/>
    <w:rsid w:val="005653D9"/>
    <w:rsid w:val="0057008D"/>
    <w:rsid w:val="0057103B"/>
    <w:rsid w:val="00573BB7"/>
    <w:rsid w:val="005744F2"/>
    <w:rsid w:val="00576D2B"/>
    <w:rsid w:val="00577336"/>
    <w:rsid w:val="005776F5"/>
    <w:rsid w:val="005800C9"/>
    <w:rsid w:val="0058173E"/>
    <w:rsid w:val="005843E0"/>
    <w:rsid w:val="00586DD6"/>
    <w:rsid w:val="00587097"/>
    <w:rsid w:val="005872F8"/>
    <w:rsid w:val="00587D2F"/>
    <w:rsid w:val="005924A6"/>
    <w:rsid w:val="005A3B69"/>
    <w:rsid w:val="005A472A"/>
    <w:rsid w:val="005A4F27"/>
    <w:rsid w:val="005A7D3E"/>
    <w:rsid w:val="005B0790"/>
    <w:rsid w:val="005B1583"/>
    <w:rsid w:val="005B6A25"/>
    <w:rsid w:val="005B7830"/>
    <w:rsid w:val="005C0515"/>
    <w:rsid w:val="005C1469"/>
    <w:rsid w:val="005C520E"/>
    <w:rsid w:val="005C59DD"/>
    <w:rsid w:val="005C5E86"/>
    <w:rsid w:val="005C5F31"/>
    <w:rsid w:val="005D0E92"/>
    <w:rsid w:val="005D327A"/>
    <w:rsid w:val="005D4C76"/>
    <w:rsid w:val="005D54B0"/>
    <w:rsid w:val="005D7B54"/>
    <w:rsid w:val="005E2C56"/>
    <w:rsid w:val="005E3150"/>
    <w:rsid w:val="005E6291"/>
    <w:rsid w:val="005E7C6C"/>
    <w:rsid w:val="005F28DE"/>
    <w:rsid w:val="005F4A94"/>
    <w:rsid w:val="005F563B"/>
    <w:rsid w:val="005F6B82"/>
    <w:rsid w:val="005F7135"/>
    <w:rsid w:val="005F7AED"/>
    <w:rsid w:val="00600F2D"/>
    <w:rsid w:val="0060182A"/>
    <w:rsid w:val="00602D02"/>
    <w:rsid w:val="00607E80"/>
    <w:rsid w:val="00610472"/>
    <w:rsid w:val="00613E77"/>
    <w:rsid w:val="00615E13"/>
    <w:rsid w:val="00615E8E"/>
    <w:rsid w:val="00617430"/>
    <w:rsid w:val="0062537D"/>
    <w:rsid w:val="006253D9"/>
    <w:rsid w:val="00627B98"/>
    <w:rsid w:val="006310DC"/>
    <w:rsid w:val="00631B91"/>
    <w:rsid w:val="0063211D"/>
    <w:rsid w:val="0063651A"/>
    <w:rsid w:val="00636F6D"/>
    <w:rsid w:val="00637241"/>
    <w:rsid w:val="00637A13"/>
    <w:rsid w:val="006434F0"/>
    <w:rsid w:val="0064368A"/>
    <w:rsid w:val="0064576A"/>
    <w:rsid w:val="006461C3"/>
    <w:rsid w:val="00647E18"/>
    <w:rsid w:val="00651337"/>
    <w:rsid w:val="00653A2C"/>
    <w:rsid w:val="0065759D"/>
    <w:rsid w:val="00657655"/>
    <w:rsid w:val="00660526"/>
    <w:rsid w:val="00661A08"/>
    <w:rsid w:val="00662834"/>
    <w:rsid w:val="00663AA3"/>
    <w:rsid w:val="00666A62"/>
    <w:rsid w:val="00667333"/>
    <w:rsid w:val="0067055B"/>
    <w:rsid w:val="00670E07"/>
    <w:rsid w:val="0067127A"/>
    <w:rsid w:val="006736A5"/>
    <w:rsid w:val="00674C25"/>
    <w:rsid w:val="00675742"/>
    <w:rsid w:val="006836BC"/>
    <w:rsid w:val="00684EEB"/>
    <w:rsid w:val="006850A7"/>
    <w:rsid w:val="006869AD"/>
    <w:rsid w:val="00692B43"/>
    <w:rsid w:val="00694A78"/>
    <w:rsid w:val="006A1295"/>
    <w:rsid w:val="006A1E81"/>
    <w:rsid w:val="006A2158"/>
    <w:rsid w:val="006A6AB0"/>
    <w:rsid w:val="006B1CC4"/>
    <w:rsid w:val="006B5440"/>
    <w:rsid w:val="006B70D1"/>
    <w:rsid w:val="006C2305"/>
    <w:rsid w:val="006C2D2B"/>
    <w:rsid w:val="006C4767"/>
    <w:rsid w:val="006C4F7B"/>
    <w:rsid w:val="006C5BE7"/>
    <w:rsid w:val="006D2450"/>
    <w:rsid w:val="006D2989"/>
    <w:rsid w:val="006D62F5"/>
    <w:rsid w:val="006D6327"/>
    <w:rsid w:val="006E66B8"/>
    <w:rsid w:val="006F0BA1"/>
    <w:rsid w:val="006F2716"/>
    <w:rsid w:val="006F606B"/>
    <w:rsid w:val="006F665B"/>
    <w:rsid w:val="006F673D"/>
    <w:rsid w:val="00703BC0"/>
    <w:rsid w:val="00706B01"/>
    <w:rsid w:val="00710005"/>
    <w:rsid w:val="00710A47"/>
    <w:rsid w:val="007138D1"/>
    <w:rsid w:val="00713B94"/>
    <w:rsid w:val="00714CE2"/>
    <w:rsid w:val="00715FA3"/>
    <w:rsid w:val="007169FB"/>
    <w:rsid w:val="007218C8"/>
    <w:rsid w:val="00722F0F"/>
    <w:rsid w:val="00723B90"/>
    <w:rsid w:val="007321D3"/>
    <w:rsid w:val="00732DDA"/>
    <w:rsid w:val="00732EAF"/>
    <w:rsid w:val="00735364"/>
    <w:rsid w:val="00735B88"/>
    <w:rsid w:val="00737752"/>
    <w:rsid w:val="00737B4B"/>
    <w:rsid w:val="00740639"/>
    <w:rsid w:val="00742DAF"/>
    <w:rsid w:val="00743716"/>
    <w:rsid w:val="00753C2B"/>
    <w:rsid w:val="00753F97"/>
    <w:rsid w:val="00755604"/>
    <w:rsid w:val="0075770F"/>
    <w:rsid w:val="0077116E"/>
    <w:rsid w:val="0077392B"/>
    <w:rsid w:val="007739F3"/>
    <w:rsid w:val="00773D5E"/>
    <w:rsid w:val="00776846"/>
    <w:rsid w:val="00776FA8"/>
    <w:rsid w:val="007773F7"/>
    <w:rsid w:val="00782EDF"/>
    <w:rsid w:val="00783AF7"/>
    <w:rsid w:val="007866B1"/>
    <w:rsid w:val="0079118F"/>
    <w:rsid w:val="00793A32"/>
    <w:rsid w:val="00793C46"/>
    <w:rsid w:val="0079403E"/>
    <w:rsid w:val="0079573B"/>
    <w:rsid w:val="00795C58"/>
    <w:rsid w:val="007A0989"/>
    <w:rsid w:val="007A129D"/>
    <w:rsid w:val="007A2537"/>
    <w:rsid w:val="007A6E02"/>
    <w:rsid w:val="007A6F21"/>
    <w:rsid w:val="007B0B9F"/>
    <w:rsid w:val="007C2547"/>
    <w:rsid w:val="007C5E8B"/>
    <w:rsid w:val="007D5112"/>
    <w:rsid w:val="007E265E"/>
    <w:rsid w:val="007E6D9C"/>
    <w:rsid w:val="007F04D5"/>
    <w:rsid w:val="007F0C68"/>
    <w:rsid w:val="007F0C9A"/>
    <w:rsid w:val="007F2A1A"/>
    <w:rsid w:val="007F2A2D"/>
    <w:rsid w:val="007F538C"/>
    <w:rsid w:val="007F7683"/>
    <w:rsid w:val="007F77A8"/>
    <w:rsid w:val="00805CD8"/>
    <w:rsid w:val="008074F4"/>
    <w:rsid w:val="0081085B"/>
    <w:rsid w:val="0081093B"/>
    <w:rsid w:val="00811CA7"/>
    <w:rsid w:val="00813DFE"/>
    <w:rsid w:val="00813FC7"/>
    <w:rsid w:val="0081633C"/>
    <w:rsid w:val="00822B4B"/>
    <w:rsid w:val="00823CBB"/>
    <w:rsid w:val="00826260"/>
    <w:rsid w:val="008263BE"/>
    <w:rsid w:val="008271FA"/>
    <w:rsid w:val="00827FEE"/>
    <w:rsid w:val="00832980"/>
    <w:rsid w:val="00834010"/>
    <w:rsid w:val="0083575C"/>
    <w:rsid w:val="008362ED"/>
    <w:rsid w:val="008410D7"/>
    <w:rsid w:val="0085042C"/>
    <w:rsid w:val="008511A1"/>
    <w:rsid w:val="00851E12"/>
    <w:rsid w:val="008521D8"/>
    <w:rsid w:val="00853A9B"/>
    <w:rsid w:val="00853F0B"/>
    <w:rsid w:val="00857495"/>
    <w:rsid w:val="00857EE0"/>
    <w:rsid w:val="00860AF7"/>
    <w:rsid w:val="00861144"/>
    <w:rsid w:val="008611D4"/>
    <w:rsid w:val="00862A7B"/>
    <w:rsid w:val="00863315"/>
    <w:rsid w:val="00866F55"/>
    <w:rsid w:val="00867B24"/>
    <w:rsid w:val="008737D3"/>
    <w:rsid w:val="00890662"/>
    <w:rsid w:val="00890F5C"/>
    <w:rsid w:val="008932BF"/>
    <w:rsid w:val="00894A90"/>
    <w:rsid w:val="008A2397"/>
    <w:rsid w:val="008A3052"/>
    <w:rsid w:val="008A4FC3"/>
    <w:rsid w:val="008A5E26"/>
    <w:rsid w:val="008A657A"/>
    <w:rsid w:val="008A698C"/>
    <w:rsid w:val="008B1F5C"/>
    <w:rsid w:val="008B3F58"/>
    <w:rsid w:val="008B447E"/>
    <w:rsid w:val="008B6587"/>
    <w:rsid w:val="008B7076"/>
    <w:rsid w:val="008C0955"/>
    <w:rsid w:val="008C1347"/>
    <w:rsid w:val="008C6506"/>
    <w:rsid w:val="008D08F9"/>
    <w:rsid w:val="008D0F4D"/>
    <w:rsid w:val="008D1045"/>
    <w:rsid w:val="008D12AE"/>
    <w:rsid w:val="008D185A"/>
    <w:rsid w:val="008D1FBD"/>
    <w:rsid w:val="008D7DCF"/>
    <w:rsid w:val="008E4B21"/>
    <w:rsid w:val="008E6D98"/>
    <w:rsid w:val="008F174E"/>
    <w:rsid w:val="008F1CB4"/>
    <w:rsid w:val="008F38D8"/>
    <w:rsid w:val="008F5CC3"/>
    <w:rsid w:val="00900531"/>
    <w:rsid w:val="0090078D"/>
    <w:rsid w:val="00901017"/>
    <w:rsid w:val="009035D1"/>
    <w:rsid w:val="00905718"/>
    <w:rsid w:val="00905F84"/>
    <w:rsid w:val="0091130A"/>
    <w:rsid w:val="009136EC"/>
    <w:rsid w:val="00913E9E"/>
    <w:rsid w:val="0091442A"/>
    <w:rsid w:val="009177B8"/>
    <w:rsid w:val="009210CA"/>
    <w:rsid w:val="00921D4D"/>
    <w:rsid w:val="009225AC"/>
    <w:rsid w:val="00924E8E"/>
    <w:rsid w:val="00925B25"/>
    <w:rsid w:val="0093166D"/>
    <w:rsid w:val="0093592E"/>
    <w:rsid w:val="009408BC"/>
    <w:rsid w:val="00942F89"/>
    <w:rsid w:val="00944D9A"/>
    <w:rsid w:val="00944F52"/>
    <w:rsid w:val="00945CAC"/>
    <w:rsid w:val="00945CD8"/>
    <w:rsid w:val="009462AB"/>
    <w:rsid w:val="0094644D"/>
    <w:rsid w:val="00951CCC"/>
    <w:rsid w:val="00952C77"/>
    <w:rsid w:val="00955174"/>
    <w:rsid w:val="0096110B"/>
    <w:rsid w:val="00961F2D"/>
    <w:rsid w:val="00962C8D"/>
    <w:rsid w:val="00963996"/>
    <w:rsid w:val="0097047D"/>
    <w:rsid w:val="00970FA1"/>
    <w:rsid w:val="009747BA"/>
    <w:rsid w:val="009755E4"/>
    <w:rsid w:val="009801E5"/>
    <w:rsid w:val="009825EF"/>
    <w:rsid w:val="0098455B"/>
    <w:rsid w:val="00984726"/>
    <w:rsid w:val="00984B74"/>
    <w:rsid w:val="009856E3"/>
    <w:rsid w:val="0099257E"/>
    <w:rsid w:val="0099297A"/>
    <w:rsid w:val="00996F48"/>
    <w:rsid w:val="009A0D84"/>
    <w:rsid w:val="009A1F07"/>
    <w:rsid w:val="009A4D78"/>
    <w:rsid w:val="009A6ABF"/>
    <w:rsid w:val="009A7826"/>
    <w:rsid w:val="009A7846"/>
    <w:rsid w:val="009B036E"/>
    <w:rsid w:val="009B0EA8"/>
    <w:rsid w:val="009B1739"/>
    <w:rsid w:val="009B249D"/>
    <w:rsid w:val="009B4507"/>
    <w:rsid w:val="009B66B7"/>
    <w:rsid w:val="009C0516"/>
    <w:rsid w:val="009C0773"/>
    <w:rsid w:val="009C1B97"/>
    <w:rsid w:val="009C2055"/>
    <w:rsid w:val="009C393D"/>
    <w:rsid w:val="009C3DC8"/>
    <w:rsid w:val="009C410C"/>
    <w:rsid w:val="009C4A9E"/>
    <w:rsid w:val="009C6C1D"/>
    <w:rsid w:val="009D0372"/>
    <w:rsid w:val="009D0CD7"/>
    <w:rsid w:val="009D1164"/>
    <w:rsid w:val="009D26DE"/>
    <w:rsid w:val="009D546E"/>
    <w:rsid w:val="009E1269"/>
    <w:rsid w:val="009E173F"/>
    <w:rsid w:val="009E213F"/>
    <w:rsid w:val="009E2E5B"/>
    <w:rsid w:val="009E33B5"/>
    <w:rsid w:val="009E3450"/>
    <w:rsid w:val="009E36EA"/>
    <w:rsid w:val="009E3E00"/>
    <w:rsid w:val="009E4DE5"/>
    <w:rsid w:val="009E50BF"/>
    <w:rsid w:val="009E5B3D"/>
    <w:rsid w:val="009E5F71"/>
    <w:rsid w:val="009E6A8B"/>
    <w:rsid w:val="009E7DE5"/>
    <w:rsid w:val="009F110C"/>
    <w:rsid w:val="009F40CB"/>
    <w:rsid w:val="009F4501"/>
    <w:rsid w:val="009F63FA"/>
    <w:rsid w:val="00A00CB9"/>
    <w:rsid w:val="00A023DA"/>
    <w:rsid w:val="00A02604"/>
    <w:rsid w:val="00A04D61"/>
    <w:rsid w:val="00A065F6"/>
    <w:rsid w:val="00A07280"/>
    <w:rsid w:val="00A07668"/>
    <w:rsid w:val="00A13EBC"/>
    <w:rsid w:val="00A17EE3"/>
    <w:rsid w:val="00A200B5"/>
    <w:rsid w:val="00A20B9A"/>
    <w:rsid w:val="00A2354F"/>
    <w:rsid w:val="00A2703A"/>
    <w:rsid w:val="00A30E74"/>
    <w:rsid w:val="00A354CA"/>
    <w:rsid w:val="00A40CB0"/>
    <w:rsid w:val="00A4422D"/>
    <w:rsid w:val="00A5380B"/>
    <w:rsid w:val="00A53DB5"/>
    <w:rsid w:val="00A53ED3"/>
    <w:rsid w:val="00A565BB"/>
    <w:rsid w:val="00A5795F"/>
    <w:rsid w:val="00A62382"/>
    <w:rsid w:val="00A63585"/>
    <w:rsid w:val="00A655C3"/>
    <w:rsid w:val="00A712C7"/>
    <w:rsid w:val="00A732B9"/>
    <w:rsid w:val="00A73954"/>
    <w:rsid w:val="00A74D77"/>
    <w:rsid w:val="00A76F83"/>
    <w:rsid w:val="00A8060E"/>
    <w:rsid w:val="00A83A81"/>
    <w:rsid w:val="00A84B2B"/>
    <w:rsid w:val="00A84B48"/>
    <w:rsid w:val="00A85542"/>
    <w:rsid w:val="00A8661B"/>
    <w:rsid w:val="00A91586"/>
    <w:rsid w:val="00A94257"/>
    <w:rsid w:val="00A95240"/>
    <w:rsid w:val="00AA0AC9"/>
    <w:rsid w:val="00AA1FE5"/>
    <w:rsid w:val="00AA30EB"/>
    <w:rsid w:val="00AA33E6"/>
    <w:rsid w:val="00AA67A4"/>
    <w:rsid w:val="00AA7C39"/>
    <w:rsid w:val="00AB179A"/>
    <w:rsid w:val="00AB7AC7"/>
    <w:rsid w:val="00AC0490"/>
    <w:rsid w:val="00AC3563"/>
    <w:rsid w:val="00AC37A9"/>
    <w:rsid w:val="00AC4125"/>
    <w:rsid w:val="00AC7134"/>
    <w:rsid w:val="00AD1145"/>
    <w:rsid w:val="00AD1E3D"/>
    <w:rsid w:val="00AD301C"/>
    <w:rsid w:val="00AD5004"/>
    <w:rsid w:val="00AD674F"/>
    <w:rsid w:val="00AE0FEA"/>
    <w:rsid w:val="00AE1B3F"/>
    <w:rsid w:val="00AE1E0C"/>
    <w:rsid w:val="00AE357A"/>
    <w:rsid w:val="00AE3BB7"/>
    <w:rsid w:val="00AE6888"/>
    <w:rsid w:val="00AF10DD"/>
    <w:rsid w:val="00AF10DF"/>
    <w:rsid w:val="00AF2EB6"/>
    <w:rsid w:val="00AF3E2E"/>
    <w:rsid w:val="00B00E1D"/>
    <w:rsid w:val="00B0166B"/>
    <w:rsid w:val="00B022D3"/>
    <w:rsid w:val="00B04293"/>
    <w:rsid w:val="00B0532A"/>
    <w:rsid w:val="00B10905"/>
    <w:rsid w:val="00B11F2F"/>
    <w:rsid w:val="00B12698"/>
    <w:rsid w:val="00B13234"/>
    <w:rsid w:val="00B13DCC"/>
    <w:rsid w:val="00B13E53"/>
    <w:rsid w:val="00B16629"/>
    <w:rsid w:val="00B201B3"/>
    <w:rsid w:val="00B20553"/>
    <w:rsid w:val="00B23D98"/>
    <w:rsid w:val="00B24B9E"/>
    <w:rsid w:val="00B26BD4"/>
    <w:rsid w:val="00B30A67"/>
    <w:rsid w:val="00B31C99"/>
    <w:rsid w:val="00B33500"/>
    <w:rsid w:val="00B416C3"/>
    <w:rsid w:val="00B41B9F"/>
    <w:rsid w:val="00B43FE9"/>
    <w:rsid w:val="00B45A87"/>
    <w:rsid w:val="00B46554"/>
    <w:rsid w:val="00B473DF"/>
    <w:rsid w:val="00B53B71"/>
    <w:rsid w:val="00B54AA1"/>
    <w:rsid w:val="00B55734"/>
    <w:rsid w:val="00B57C21"/>
    <w:rsid w:val="00B60E6B"/>
    <w:rsid w:val="00B62D7C"/>
    <w:rsid w:val="00B63D28"/>
    <w:rsid w:val="00B66BBC"/>
    <w:rsid w:val="00B66E46"/>
    <w:rsid w:val="00B66E5C"/>
    <w:rsid w:val="00B712AB"/>
    <w:rsid w:val="00B712EC"/>
    <w:rsid w:val="00B72455"/>
    <w:rsid w:val="00B7305D"/>
    <w:rsid w:val="00B74AA4"/>
    <w:rsid w:val="00B75CC3"/>
    <w:rsid w:val="00B777C1"/>
    <w:rsid w:val="00B823B7"/>
    <w:rsid w:val="00B83291"/>
    <w:rsid w:val="00B8476E"/>
    <w:rsid w:val="00B9156F"/>
    <w:rsid w:val="00B9271F"/>
    <w:rsid w:val="00B92AB7"/>
    <w:rsid w:val="00B94BF0"/>
    <w:rsid w:val="00B96CC9"/>
    <w:rsid w:val="00BA1FF1"/>
    <w:rsid w:val="00BA3B29"/>
    <w:rsid w:val="00BA40C6"/>
    <w:rsid w:val="00BA53E6"/>
    <w:rsid w:val="00BA5592"/>
    <w:rsid w:val="00BB35E4"/>
    <w:rsid w:val="00BB4281"/>
    <w:rsid w:val="00BB7509"/>
    <w:rsid w:val="00BC04C3"/>
    <w:rsid w:val="00BC3EBE"/>
    <w:rsid w:val="00BC501C"/>
    <w:rsid w:val="00BC5926"/>
    <w:rsid w:val="00BC6365"/>
    <w:rsid w:val="00BD0ED2"/>
    <w:rsid w:val="00BD3458"/>
    <w:rsid w:val="00BD6091"/>
    <w:rsid w:val="00BD775B"/>
    <w:rsid w:val="00BE5876"/>
    <w:rsid w:val="00BF405A"/>
    <w:rsid w:val="00BF5EFB"/>
    <w:rsid w:val="00BF656B"/>
    <w:rsid w:val="00C001B5"/>
    <w:rsid w:val="00C0071B"/>
    <w:rsid w:val="00C02A3C"/>
    <w:rsid w:val="00C0407F"/>
    <w:rsid w:val="00C042D4"/>
    <w:rsid w:val="00C276C2"/>
    <w:rsid w:val="00C2780D"/>
    <w:rsid w:val="00C27AC2"/>
    <w:rsid w:val="00C30E88"/>
    <w:rsid w:val="00C33303"/>
    <w:rsid w:val="00C339B8"/>
    <w:rsid w:val="00C36147"/>
    <w:rsid w:val="00C373E1"/>
    <w:rsid w:val="00C50E4C"/>
    <w:rsid w:val="00C52993"/>
    <w:rsid w:val="00C541B5"/>
    <w:rsid w:val="00C5493B"/>
    <w:rsid w:val="00C5611B"/>
    <w:rsid w:val="00C567BF"/>
    <w:rsid w:val="00C57ABE"/>
    <w:rsid w:val="00C607D4"/>
    <w:rsid w:val="00C63D15"/>
    <w:rsid w:val="00C65615"/>
    <w:rsid w:val="00C7018B"/>
    <w:rsid w:val="00C71192"/>
    <w:rsid w:val="00C76D3F"/>
    <w:rsid w:val="00C76EEF"/>
    <w:rsid w:val="00C8188B"/>
    <w:rsid w:val="00C8251B"/>
    <w:rsid w:val="00C85C3B"/>
    <w:rsid w:val="00C8605A"/>
    <w:rsid w:val="00C8750F"/>
    <w:rsid w:val="00C87A46"/>
    <w:rsid w:val="00C87B4F"/>
    <w:rsid w:val="00C87CBE"/>
    <w:rsid w:val="00C9119C"/>
    <w:rsid w:val="00C949ED"/>
    <w:rsid w:val="00C96840"/>
    <w:rsid w:val="00C975C8"/>
    <w:rsid w:val="00CA0A63"/>
    <w:rsid w:val="00CA1312"/>
    <w:rsid w:val="00CA3BF8"/>
    <w:rsid w:val="00CA55F9"/>
    <w:rsid w:val="00CA6B12"/>
    <w:rsid w:val="00CA7446"/>
    <w:rsid w:val="00CA79EF"/>
    <w:rsid w:val="00CB2D73"/>
    <w:rsid w:val="00CB4B7C"/>
    <w:rsid w:val="00CB65EB"/>
    <w:rsid w:val="00CC1731"/>
    <w:rsid w:val="00CC1E43"/>
    <w:rsid w:val="00CC2800"/>
    <w:rsid w:val="00CC2BF0"/>
    <w:rsid w:val="00CC36D6"/>
    <w:rsid w:val="00CC63C1"/>
    <w:rsid w:val="00CD151C"/>
    <w:rsid w:val="00CD26F7"/>
    <w:rsid w:val="00CD2DF9"/>
    <w:rsid w:val="00CD3168"/>
    <w:rsid w:val="00CD3B22"/>
    <w:rsid w:val="00CD47A3"/>
    <w:rsid w:val="00CD4C3D"/>
    <w:rsid w:val="00CD77EA"/>
    <w:rsid w:val="00CE1C16"/>
    <w:rsid w:val="00CE1DB2"/>
    <w:rsid w:val="00CE253A"/>
    <w:rsid w:val="00CE5CCE"/>
    <w:rsid w:val="00CE5EFC"/>
    <w:rsid w:val="00CE6FB6"/>
    <w:rsid w:val="00CF0683"/>
    <w:rsid w:val="00CF4BDD"/>
    <w:rsid w:val="00D01666"/>
    <w:rsid w:val="00D04759"/>
    <w:rsid w:val="00D06004"/>
    <w:rsid w:val="00D1146F"/>
    <w:rsid w:val="00D150BA"/>
    <w:rsid w:val="00D15890"/>
    <w:rsid w:val="00D15C02"/>
    <w:rsid w:val="00D16587"/>
    <w:rsid w:val="00D16754"/>
    <w:rsid w:val="00D17841"/>
    <w:rsid w:val="00D208F9"/>
    <w:rsid w:val="00D31778"/>
    <w:rsid w:val="00D32853"/>
    <w:rsid w:val="00D343D8"/>
    <w:rsid w:val="00D34682"/>
    <w:rsid w:val="00D35C61"/>
    <w:rsid w:val="00D36DA1"/>
    <w:rsid w:val="00D37643"/>
    <w:rsid w:val="00D4052C"/>
    <w:rsid w:val="00D43A8D"/>
    <w:rsid w:val="00D442FB"/>
    <w:rsid w:val="00D4575A"/>
    <w:rsid w:val="00D45EE9"/>
    <w:rsid w:val="00D51A44"/>
    <w:rsid w:val="00D6137F"/>
    <w:rsid w:val="00D64588"/>
    <w:rsid w:val="00D64629"/>
    <w:rsid w:val="00D64B9E"/>
    <w:rsid w:val="00D65891"/>
    <w:rsid w:val="00D6645E"/>
    <w:rsid w:val="00D66C04"/>
    <w:rsid w:val="00D71494"/>
    <w:rsid w:val="00D73C6F"/>
    <w:rsid w:val="00D7418B"/>
    <w:rsid w:val="00D7468F"/>
    <w:rsid w:val="00D8272E"/>
    <w:rsid w:val="00D83649"/>
    <w:rsid w:val="00D84149"/>
    <w:rsid w:val="00D85D3B"/>
    <w:rsid w:val="00D863F4"/>
    <w:rsid w:val="00D91485"/>
    <w:rsid w:val="00D97BB0"/>
    <w:rsid w:val="00DA2478"/>
    <w:rsid w:val="00DA24B2"/>
    <w:rsid w:val="00DA35B7"/>
    <w:rsid w:val="00DA3C60"/>
    <w:rsid w:val="00DA6A24"/>
    <w:rsid w:val="00DA76BA"/>
    <w:rsid w:val="00DB16BA"/>
    <w:rsid w:val="00DB17E4"/>
    <w:rsid w:val="00DB1A15"/>
    <w:rsid w:val="00DB1B60"/>
    <w:rsid w:val="00DB41E3"/>
    <w:rsid w:val="00DB4DC0"/>
    <w:rsid w:val="00DB7062"/>
    <w:rsid w:val="00DB7D3E"/>
    <w:rsid w:val="00DC021A"/>
    <w:rsid w:val="00DC4AD8"/>
    <w:rsid w:val="00DC4CAE"/>
    <w:rsid w:val="00DC679B"/>
    <w:rsid w:val="00DC6DF3"/>
    <w:rsid w:val="00DC7AC6"/>
    <w:rsid w:val="00DD02F3"/>
    <w:rsid w:val="00DD02FD"/>
    <w:rsid w:val="00DD0518"/>
    <w:rsid w:val="00DD48FE"/>
    <w:rsid w:val="00DD5961"/>
    <w:rsid w:val="00DD63E7"/>
    <w:rsid w:val="00DD78AF"/>
    <w:rsid w:val="00DE06CB"/>
    <w:rsid w:val="00DE1662"/>
    <w:rsid w:val="00DE492C"/>
    <w:rsid w:val="00DE602B"/>
    <w:rsid w:val="00DF3EC6"/>
    <w:rsid w:val="00DF6921"/>
    <w:rsid w:val="00E00591"/>
    <w:rsid w:val="00E01808"/>
    <w:rsid w:val="00E0208C"/>
    <w:rsid w:val="00E020E4"/>
    <w:rsid w:val="00E03E1B"/>
    <w:rsid w:val="00E05935"/>
    <w:rsid w:val="00E073EB"/>
    <w:rsid w:val="00E11550"/>
    <w:rsid w:val="00E118B8"/>
    <w:rsid w:val="00E12F54"/>
    <w:rsid w:val="00E15B5D"/>
    <w:rsid w:val="00E15C6C"/>
    <w:rsid w:val="00E16889"/>
    <w:rsid w:val="00E16F0F"/>
    <w:rsid w:val="00E200C1"/>
    <w:rsid w:val="00E20680"/>
    <w:rsid w:val="00E25A4C"/>
    <w:rsid w:val="00E269ED"/>
    <w:rsid w:val="00E27B0A"/>
    <w:rsid w:val="00E27C08"/>
    <w:rsid w:val="00E308CC"/>
    <w:rsid w:val="00E32D33"/>
    <w:rsid w:val="00E33BB2"/>
    <w:rsid w:val="00E34E9D"/>
    <w:rsid w:val="00E41C1A"/>
    <w:rsid w:val="00E43A1F"/>
    <w:rsid w:val="00E45065"/>
    <w:rsid w:val="00E456E5"/>
    <w:rsid w:val="00E45960"/>
    <w:rsid w:val="00E528CB"/>
    <w:rsid w:val="00E53B50"/>
    <w:rsid w:val="00E5408E"/>
    <w:rsid w:val="00E55841"/>
    <w:rsid w:val="00E57107"/>
    <w:rsid w:val="00E57D09"/>
    <w:rsid w:val="00E617D4"/>
    <w:rsid w:val="00E73D49"/>
    <w:rsid w:val="00E75D4F"/>
    <w:rsid w:val="00E75F05"/>
    <w:rsid w:val="00E8434B"/>
    <w:rsid w:val="00E8688C"/>
    <w:rsid w:val="00E90928"/>
    <w:rsid w:val="00E90A56"/>
    <w:rsid w:val="00EA24AC"/>
    <w:rsid w:val="00EA6C93"/>
    <w:rsid w:val="00EA7F51"/>
    <w:rsid w:val="00EB0734"/>
    <w:rsid w:val="00EB2BC2"/>
    <w:rsid w:val="00EB59CA"/>
    <w:rsid w:val="00EB6019"/>
    <w:rsid w:val="00EB6D86"/>
    <w:rsid w:val="00EC2FCD"/>
    <w:rsid w:val="00EC39D5"/>
    <w:rsid w:val="00EC48F8"/>
    <w:rsid w:val="00EC5010"/>
    <w:rsid w:val="00EC6D9E"/>
    <w:rsid w:val="00ED0959"/>
    <w:rsid w:val="00ED1066"/>
    <w:rsid w:val="00ED36D0"/>
    <w:rsid w:val="00ED4D28"/>
    <w:rsid w:val="00ED6A33"/>
    <w:rsid w:val="00ED7789"/>
    <w:rsid w:val="00ED7E9B"/>
    <w:rsid w:val="00EE0C9B"/>
    <w:rsid w:val="00EE2B7C"/>
    <w:rsid w:val="00EF4456"/>
    <w:rsid w:val="00EF4B56"/>
    <w:rsid w:val="00EF4B7C"/>
    <w:rsid w:val="00EF6701"/>
    <w:rsid w:val="00EF6749"/>
    <w:rsid w:val="00EF7EE6"/>
    <w:rsid w:val="00F03882"/>
    <w:rsid w:val="00F0505D"/>
    <w:rsid w:val="00F12127"/>
    <w:rsid w:val="00F126C3"/>
    <w:rsid w:val="00F13B38"/>
    <w:rsid w:val="00F14EF6"/>
    <w:rsid w:val="00F16B48"/>
    <w:rsid w:val="00F20426"/>
    <w:rsid w:val="00F20581"/>
    <w:rsid w:val="00F26CFB"/>
    <w:rsid w:val="00F278AE"/>
    <w:rsid w:val="00F31E7E"/>
    <w:rsid w:val="00F34675"/>
    <w:rsid w:val="00F36ACF"/>
    <w:rsid w:val="00F372F2"/>
    <w:rsid w:val="00F402F8"/>
    <w:rsid w:val="00F404C6"/>
    <w:rsid w:val="00F476CA"/>
    <w:rsid w:val="00F53CB1"/>
    <w:rsid w:val="00F54FE3"/>
    <w:rsid w:val="00F55B69"/>
    <w:rsid w:val="00F56555"/>
    <w:rsid w:val="00F56C68"/>
    <w:rsid w:val="00F618E9"/>
    <w:rsid w:val="00F6669A"/>
    <w:rsid w:val="00F66DED"/>
    <w:rsid w:val="00F67747"/>
    <w:rsid w:val="00F71B70"/>
    <w:rsid w:val="00F71BE3"/>
    <w:rsid w:val="00F722CC"/>
    <w:rsid w:val="00F72F6C"/>
    <w:rsid w:val="00F761BD"/>
    <w:rsid w:val="00F82DAF"/>
    <w:rsid w:val="00F8624C"/>
    <w:rsid w:val="00F90835"/>
    <w:rsid w:val="00F92E12"/>
    <w:rsid w:val="00F941B1"/>
    <w:rsid w:val="00F96079"/>
    <w:rsid w:val="00F9783A"/>
    <w:rsid w:val="00F97973"/>
    <w:rsid w:val="00FA4C87"/>
    <w:rsid w:val="00FA5646"/>
    <w:rsid w:val="00FA62A8"/>
    <w:rsid w:val="00FA7C18"/>
    <w:rsid w:val="00FB0E67"/>
    <w:rsid w:val="00FB2B44"/>
    <w:rsid w:val="00FB40DD"/>
    <w:rsid w:val="00FB51DE"/>
    <w:rsid w:val="00FB545D"/>
    <w:rsid w:val="00FB576C"/>
    <w:rsid w:val="00FB6D38"/>
    <w:rsid w:val="00FC2ED9"/>
    <w:rsid w:val="00FC35C5"/>
    <w:rsid w:val="00FC3B31"/>
    <w:rsid w:val="00FC401B"/>
    <w:rsid w:val="00FC78A2"/>
    <w:rsid w:val="00FD0AF9"/>
    <w:rsid w:val="00FD1E98"/>
    <w:rsid w:val="00FD32B1"/>
    <w:rsid w:val="00FD3FA1"/>
    <w:rsid w:val="00FD40D7"/>
    <w:rsid w:val="00FD4CAE"/>
    <w:rsid w:val="00FD7140"/>
    <w:rsid w:val="00FD7808"/>
    <w:rsid w:val="00FE1A4B"/>
    <w:rsid w:val="00FE1F9C"/>
    <w:rsid w:val="00FE26E7"/>
    <w:rsid w:val="00FE3AA0"/>
    <w:rsid w:val="00FE4132"/>
    <w:rsid w:val="00FE5D40"/>
    <w:rsid w:val="00FE6674"/>
    <w:rsid w:val="00FF129D"/>
    <w:rsid w:val="00FF12E1"/>
    <w:rsid w:val="00FF2618"/>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78E3BB"/>
  <w15:docId w15:val="{0DE216E3-EF52-4D54-984B-0B91C8D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D1E3D"/>
    <w:pPr>
      <w:widowControl w:val="0"/>
      <w:jc w:val="both"/>
    </w:pPr>
    <w:rPr>
      <w:rFonts w:ascii="ＭＳ 明朝" w:hAnsi="ＭＳ 明朝"/>
      <w:sz w:val="21"/>
      <w:szCs w:val="24"/>
    </w:rPr>
  </w:style>
  <w:style w:type="paragraph" w:styleId="1">
    <w:name w:val="heading 1"/>
    <w:basedOn w:val="a"/>
    <w:next w:val="a"/>
    <w:qFormat/>
    <w:rsid w:val="00ED4D28"/>
    <w:pPr>
      <w:keepNext/>
      <w:autoSpaceDE w:val="0"/>
      <w:autoSpaceDN w:val="0"/>
      <w:adjustRightInd w:val="0"/>
      <w:outlineLvl w:val="0"/>
    </w:pPr>
    <w:rPr>
      <w:rFonts w:ascii="Times New Roman" w:eastAsia="Osaka" w:hAnsi="Times New Roman"/>
      <w:b/>
      <w:kern w:val="2"/>
    </w:rPr>
  </w:style>
  <w:style w:type="paragraph" w:styleId="3">
    <w:name w:val="heading 3"/>
    <w:basedOn w:val="a"/>
    <w:next w:val="a"/>
    <w:qFormat/>
    <w:rsid w:val="00ED4D28"/>
    <w:pPr>
      <w:keepNext/>
      <w:outlineLvl w:val="2"/>
    </w:pPr>
    <w:rPr>
      <w:rFonts w:ascii="Times" w:eastAsia="平成明朝" w:hAnsi="Times"/>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4B7C"/>
  </w:style>
  <w:style w:type="paragraph" w:styleId="a4">
    <w:name w:val="header"/>
    <w:basedOn w:val="a"/>
    <w:link w:val="a5"/>
    <w:rsid w:val="00AF3E2E"/>
    <w:pPr>
      <w:tabs>
        <w:tab w:val="center" w:pos="4252"/>
        <w:tab w:val="right" w:pos="8504"/>
      </w:tabs>
      <w:snapToGrid w:val="0"/>
    </w:pPr>
    <w:rPr>
      <w:kern w:val="2"/>
    </w:rPr>
  </w:style>
  <w:style w:type="paragraph" w:styleId="a6">
    <w:name w:val="Body Text"/>
    <w:basedOn w:val="a"/>
    <w:rsid w:val="00AF3E2E"/>
    <w:rPr>
      <w:kern w:val="2"/>
      <w:sz w:val="20"/>
    </w:rPr>
  </w:style>
  <w:style w:type="paragraph" w:styleId="a7">
    <w:name w:val="footer"/>
    <w:basedOn w:val="a"/>
    <w:rsid w:val="00ED4D28"/>
    <w:pPr>
      <w:tabs>
        <w:tab w:val="center" w:pos="4252"/>
        <w:tab w:val="right" w:pos="8504"/>
      </w:tabs>
      <w:snapToGrid w:val="0"/>
    </w:pPr>
    <w:rPr>
      <w:kern w:val="2"/>
    </w:rPr>
  </w:style>
  <w:style w:type="character" w:styleId="a8">
    <w:name w:val="page number"/>
    <w:basedOn w:val="a0"/>
    <w:rsid w:val="00ED4D28"/>
  </w:style>
  <w:style w:type="paragraph" w:styleId="a9">
    <w:name w:val="Plain Text"/>
    <w:basedOn w:val="a"/>
    <w:link w:val="aa"/>
    <w:rsid w:val="00ED4D28"/>
    <w:rPr>
      <w:rFonts w:hAnsi="Courier New" w:cs="Courier New"/>
      <w:kern w:val="2"/>
      <w:szCs w:val="21"/>
    </w:rPr>
  </w:style>
  <w:style w:type="paragraph" w:styleId="2">
    <w:name w:val="Body Text 2"/>
    <w:basedOn w:val="a"/>
    <w:rsid w:val="00ED4D28"/>
    <w:pPr>
      <w:jc w:val="left"/>
    </w:pPr>
    <w:rPr>
      <w:kern w:val="2"/>
      <w:sz w:val="20"/>
    </w:rPr>
  </w:style>
  <w:style w:type="paragraph" w:styleId="30">
    <w:name w:val="Body Text 3"/>
    <w:basedOn w:val="a"/>
    <w:rsid w:val="00ED4D28"/>
    <w:pPr>
      <w:jc w:val="center"/>
    </w:pPr>
    <w:rPr>
      <w:b/>
      <w:bCs/>
      <w:kern w:val="2"/>
      <w:sz w:val="32"/>
      <w:szCs w:val="18"/>
    </w:rPr>
  </w:style>
  <w:style w:type="paragraph" w:styleId="ab">
    <w:name w:val="Note Heading"/>
    <w:basedOn w:val="a"/>
    <w:next w:val="a"/>
    <w:rsid w:val="00ED4D28"/>
    <w:pPr>
      <w:jc w:val="center"/>
    </w:pPr>
    <w:rPr>
      <w:kern w:val="2"/>
      <w:sz w:val="24"/>
    </w:rPr>
  </w:style>
  <w:style w:type="character" w:styleId="ac">
    <w:name w:val="Hyperlink"/>
    <w:basedOn w:val="a0"/>
    <w:rsid w:val="00ED4D28"/>
    <w:rPr>
      <w:color w:val="0033CC"/>
      <w:u w:val="single"/>
    </w:rPr>
  </w:style>
  <w:style w:type="paragraph" w:styleId="ad">
    <w:name w:val="Closing"/>
    <w:basedOn w:val="a"/>
    <w:rsid w:val="00ED4D28"/>
    <w:pPr>
      <w:jc w:val="right"/>
    </w:pPr>
    <w:rPr>
      <w:rFonts w:eastAsia="ＭＳ Ｐゴシック"/>
      <w:kern w:val="2"/>
    </w:rPr>
  </w:style>
  <w:style w:type="table" w:styleId="ae">
    <w:name w:val="Table Grid"/>
    <w:basedOn w:val="a1"/>
    <w:rsid w:val="00ED4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AD1145"/>
    <w:rPr>
      <w:kern w:val="2"/>
      <w:sz w:val="21"/>
      <w:szCs w:val="24"/>
    </w:rPr>
  </w:style>
  <w:style w:type="paragraph" w:styleId="af">
    <w:name w:val="Balloon Text"/>
    <w:basedOn w:val="a"/>
    <w:link w:val="af0"/>
    <w:rsid w:val="001071AF"/>
    <w:rPr>
      <w:rFonts w:asciiTheme="majorHAnsi" w:eastAsiaTheme="majorEastAsia" w:hAnsiTheme="majorHAnsi" w:cstheme="majorBidi"/>
      <w:sz w:val="18"/>
      <w:szCs w:val="18"/>
    </w:rPr>
  </w:style>
  <w:style w:type="character" w:customStyle="1" w:styleId="af0">
    <w:name w:val="吹き出し (文字)"/>
    <w:basedOn w:val="a0"/>
    <w:link w:val="af"/>
    <w:rsid w:val="001071AF"/>
    <w:rPr>
      <w:rFonts w:asciiTheme="majorHAnsi" w:eastAsiaTheme="majorEastAsia" w:hAnsiTheme="majorHAnsi" w:cstheme="majorBidi"/>
      <w:sz w:val="18"/>
      <w:szCs w:val="18"/>
    </w:rPr>
  </w:style>
  <w:style w:type="paragraph" w:customStyle="1" w:styleId="Default">
    <w:name w:val="Default"/>
    <w:rsid w:val="00E11550"/>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List Paragraph"/>
    <w:basedOn w:val="a"/>
    <w:uiPriority w:val="34"/>
    <w:qFormat/>
    <w:rsid w:val="006D62F5"/>
    <w:pPr>
      <w:ind w:leftChars="400" w:left="840"/>
    </w:pPr>
  </w:style>
  <w:style w:type="paragraph" w:styleId="af2">
    <w:name w:val="No Spacing"/>
    <w:uiPriority w:val="1"/>
    <w:qFormat/>
    <w:rsid w:val="00250C83"/>
    <w:pPr>
      <w:widowControl w:val="0"/>
      <w:jc w:val="both"/>
    </w:pPr>
    <w:rPr>
      <w:rFonts w:asciiTheme="minorHAnsi" w:eastAsiaTheme="minorEastAsia" w:hAnsiTheme="minorHAnsi" w:cstheme="minorBidi"/>
      <w:kern w:val="2"/>
      <w:sz w:val="21"/>
      <w:szCs w:val="22"/>
    </w:rPr>
  </w:style>
  <w:style w:type="paragraph" w:styleId="Web">
    <w:name w:val="Normal (Web)"/>
    <w:basedOn w:val="a"/>
    <w:uiPriority w:val="99"/>
    <w:unhideWhenUsed/>
    <w:rsid w:val="002506CC"/>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a">
    <w:name w:val="書式なし (文字)"/>
    <w:basedOn w:val="a0"/>
    <w:link w:val="a9"/>
    <w:uiPriority w:val="99"/>
    <w:rsid w:val="001054F3"/>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814">
      <w:bodyDiv w:val="1"/>
      <w:marLeft w:val="0"/>
      <w:marRight w:val="0"/>
      <w:marTop w:val="0"/>
      <w:marBottom w:val="0"/>
      <w:divBdr>
        <w:top w:val="none" w:sz="0" w:space="0" w:color="auto"/>
        <w:left w:val="none" w:sz="0" w:space="0" w:color="auto"/>
        <w:bottom w:val="none" w:sz="0" w:space="0" w:color="auto"/>
        <w:right w:val="none" w:sz="0" w:space="0" w:color="auto"/>
      </w:divBdr>
    </w:div>
    <w:div w:id="17198526">
      <w:bodyDiv w:val="1"/>
      <w:marLeft w:val="0"/>
      <w:marRight w:val="0"/>
      <w:marTop w:val="0"/>
      <w:marBottom w:val="0"/>
      <w:divBdr>
        <w:top w:val="none" w:sz="0" w:space="0" w:color="auto"/>
        <w:left w:val="none" w:sz="0" w:space="0" w:color="auto"/>
        <w:bottom w:val="none" w:sz="0" w:space="0" w:color="auto"/>
        <w:right w:val="none" w:sz="0" w:space="0" w:color="auto"/>
      </w:divBdr>
    </w:div>
    <w:div w:id="25180494">
      <w:bodyDiv w:val="1"/>
      <w:marLeft w:val="0"/>
      <w:marRight w:val="0"/>
      <w:marTop w:val="0"/>
      <w:marBottom w:val="0"/>
      <w:divBdr>
        <w:top w:val="none" w:sz="0" w:space="0" w:color="auto"/>
        <w:left w:val="none" w:sz="0" w:space="0" w:color="auto"/>
        <w:bottom w:val="none" w:sz="0" w:space="0" w:color="auto"/>
        <w:right w:val="none" w:sz="0" w:space="0" w:color="auto"/>
      </w:divBdr>
    </w:div>
    <w:div w:id="72049191">
      <w:bodyDiv w:val="1"/>
      <w:marLeft w:val="0"/>
      <w:marRight w:val="0"/>
      <w:marTop w:val="0"/>
      <w:marBottom w:val="0"/>
      <w:divBdr>
        <w:top w:val="none" w:sz="0" w:space="0" w:color="auto"/>
        <w:left w:val="none" w:sz="0" w:space="0" w:color="auto"/>
        <w:bottom w:val="none" w:sz="0" w:space="0" w:color="auto"/>
        <w:right w:val="none" w:sz="0" w:space="0" w:color="auto"/>
      </w:divBdr>
    </w:div>
    <w:div w:id="90273634">
      <w:bodyDiv w:val="1"/>
      <w:marLeft w:val="0"/>
      <w:marRight w:val="0"/>
      <w:marTop w:val="0"/>
      <w:marBottom w:val="0"/>
      <w:divBdr>
        <w:top w:val="none" w:sz="0" w:space="0" w:color="auto"/>
        <w:left w:val="none" w:sz="0" w:space="0" w:color="auto"/>
        <w:bottom w:val="none" w:sz="0" w:space="0" w:color="auto"/>
        <w:right w:val="none" w:sz="0" w:space="0" w:color="auto"/>
      </w:divBdr>
    </w:div>
    <w:div w:id="116145824">
      <w:bodyDiv w:val="1"/>
      <w:marLeft w:val="0"/>
      <w:marRight w:val="0"/>
      <w:marTop w:val="0"/>
      <w:marBottom w:val="0"/>
      <w:divBdr>
        <w:top w:val="none" w:sz="0" w:space="0" w:color="auto"/>
        <w:left w:val="none" w:sz="0" w:space="0" w:color="auto"/>
        <w:bottom w:val="none" w:sz="0" w:space="0" w:color="auto"/>
        <w:right w:val="none" w:sz="0" w:space="0" w:color="auto"/>
      </w:divBdr>
    </w:div>
    <w:div w:id="131824258">
      <w:bodyDiv w:val="1"/>
      <w:marLeft w:val="0"/>
      <w:marRight w:val="0"/>
      <w:marTop w:val="0"/>
      <w:marBottom w:val="0"/>
      <w:divBdr>
        <w:top w:val="none" w:sz="0" w:space="0" w:color="auto"/>
        <w:left w:val="none" w:sz="0" w:space="0" w:color="auto"/>
        <w:bottom w:val="none" w:sz="0" w:space="0" w:color="auto"/>
        <w:right w:val="none" w:sz="0" w:space="0" w:color="auto"/>
      </w:divBdr>
    </w:div>
    <w:div w:id="164712685">
      <w:bodyDiv w:val="1"/>
      <w:marLeft w:val="0"/>
      <w:marRight w:val="0"/>
      <w:marTop w:val="0"/>
      <w:marBottom w:val="0"/>
      <w:divBdr>
        <w:top w:val="none" w:sz="0" w:space="0" w:color="auto"/>
        <w:left w:val="none" w:sz="0" w:space="0" w:color="auto"/>
        <w:bottom w:val="none" w:sz="0" w:space="0" w:color="auto"/>
        <w:right w:val="none" w:sz="0" w:space="0" w:color="auto"/>
      </w:divBdr>
    </w:div>
    <w:div w:id="197623802">
      <w:bodyDiv w:val="1"/>
      <w:marLeft w:val="0"/>
      <w:marRight w:val="0"/>
      <w:marTop w:val="0"/>
      <w:marBottom w:val="0"/>
      <w:divBdr>
        <w:top w:val="none" w:sz="0" w:space="0" w:color="auto"/>
        <w:left w:val="none" w:sz="0" w:space="0" w:color="auto"/>
        <w:bottom w:val="none" w:sz="0" w:space="0" w:color="auto"/>
        <w:right w:val="none" w:sz="0" w:space="0" w:color="auto"/>
      </w:divBdr>
    </w:div>
    <w:div w:id="212234138">
      <w:bodyDiv w:val="1"/>
      <w:marLeft w:val="0"/>
      <w:marRight w:val="0"/>
      <w:marTop w:val="0"/>
      <w:marBottom w:val="0"/>
      <w:divBdr>
        <w:top w:val="none" w:sz="0" w:space="0" w:color="auto"/>
        <w:left w:val="none" w:sz="0" w:space="0" w:color="auto"/>
        <w:bottom w:val="none" w:sz="0" w:space="0" w:color="auto"/>
        <w:right w:val="none" w:sz="0" w:space="0" w:color="auto"/>
      </w:divBdr>
    </w:div>
    <w:div w:id="225143359">
      <w:bodyDiv w:val="1"/>
      <w:marLeft w:val="0"/>
      <w:marRight w:val="0"/>
      <w:marTop w:val="0"/>
      <w:marBottom w:val="0"/>
      <w:divBdr>
        <w:top w:val="none" w:sz="0" w:space="0" w:color="auto"/>
        <w:left w:val="none" w:sz="0" w:space="0" w:color="auto"/>
        <w:bottom w:val="none" w:sz="0" w:space="0" w:color="auto"/>
        <w:right w:val="none" w:sz="0" w:space="0" w:color="auto"/>
      </w:divBdr>
    </w:div>
    <w:div w:id="230430438">
      <w:bodyDiv w:val="1"/>
      <w:marLeft w:val="0"/>
      <w:marRight w:val="0"/>
      <w:marTop w:val="0"/>
      <w:marBottom w:val="0"/>
      <w:divBdr>
        <w:top w:val="none" w:sz="0" w:space="0" w:color="auto"/>
        <w:left w:val="none" w:sz="0" w:space="0" w:color="auto"/>
        <w:bottom w:val="none" w:sz="0" w:space="0" w:color="auto"/>
        <w:right w:val="none" w:sz="0" w:space="0" w:color="auto"/>
      </w:divBdr>
    </w:div>
    <w:div w:id="231041445">
      <w:bodyDiv w:val="1"/>
      <w:marLeft w:val="0"/>
      <w:marRight w:val="0"/>
      <w:marTop w:val="0"/>
      <w:marBottom w:val="0"/>
      <w:divBdr>
        <w:top w:val="none" w:sz="0" w:space="0" w:color="auto"/>
        <w:left w:val="none" w:sz="0" w:space="0" w:color="auto"/>
        <w:bottom w:val="none" w:sz="0" w:space="0" w:color="auto"/>
        <w:right w:val="none" w:sz="0" w:space="0" w:color="auto"/>
      </w:divBdr>
    </w:div>
    <w:div w:id="252513636">
      <w:bodyDiv w:val="1"/>
      <w:marLeft w:val="0"/>
      <w:marRight w:val="0"/>
      <w:marTop w:val="0"/>
      <w:marBottom w:val="0"/>
      <w:divBdr>
        <w:top w:val="none" w:sz="0" w:space="0" w:color="auto"/>
        <w:left w:val="none" w:sz="0" w:space="0" w:color="auto"/>
        <w:bottom w:val="none" w:sz="0" w:space="0" w:color="auto"/>
        <w:right w:val="none" w:sz="0" w:space="0" w:color="auto"/>
      </w:divBdr>
    </w:div>
    <w:div w:id="273249871">
      <w:bodyDiv w:val="1"/>
      <w:marLeft w:val="0"/>
      <w:marRight w:val="0"/>
      <w:marTop w:val="0"/>
      <w:marBottom w:val="0"/>
      <w:divBdr>
        <w:top w:val="none" w:sz="0" w:space="0" w:color="auto"/>
        <w:left w:val="none" w:sz="0" w:space="0" w:color="auto"/>
        <w:bottom w:val="none" w:sz="0" w:space="0" w:color="auto"/>
        <w:right w:val="none" w:sz="0" w:space="0" w:color="auto"/>
      </w:divBdr>
    </w:div>
    <w:div w:id="277761535">
      <w:bodyDiv w:val="1"/>
      <w:marLeft w:val="0"/>
      <w:marRight w:val="0"/>
      <w:marTop w:val="0"/>
      <w:marBottom w:val="0"/>
      <w:divBdr>
        <w:top w:val="none" w:sz="0" w:space="0" w:color="auto"/>
        <w:left w:val="none" w:sz="0" w:space="0" w:color="auto"/>
        <w:bottom w:val="none" w:sz="0" w:space="0" w:color="auto"/>
        <w:right w:val="none" w:sz="0" w:space="0" w:color="auto"/>
      </w:divBdr>
    </w:div>
    <w:div w:id="305673441">
      <w:bodyDiv w:val="1"/>
      <w:marLeft w:val="0"/>
      <w:marRight w:val="0"/>
      <w:marTop w:val="0"/>
      <w:marBottom w:val="0"/>
      <w:divBdr>
        <w:top w:val="none" w:sz="0" w:space="0" w:color="auto"/>
        <w:left w:val="none" w:sz="0" w:space="0" w:color="auto"/>
        <w:bottom w:val="none" w:sz="0" w:space="0" w:color="auto"/>
        <w:right w:val="none" w:sz="0" w:space="0" w:color="auto"/>
      </w:divBdr>
    </w:div>
    <w:div w:id="317006400">
      <w:bodyDiv w:val="1"/>
      <w:marLeft w:val="0"/>
      <w:marRight w:val="0"/>
      <w:marTop w:val="0"/>
      <w:marBottom w:val="0"/>
      <w:divBdr>
        <w:top w:val="none" w:sz="0" w:space="0" w:color="auto"/>
        <w:left w:val="none" w:sz="0" w:space="0" w:color="auto"/>
        <w:bottom w:val="none" w:sz="0" w:space="0" w:color="auto"/>
        <w:right w:val="none" w:sz="0" w:space="0" w:color="auto"/>
      </w:divBdr>
    </w:div>
    <w:div w:id="327027743">
      <w:bodyDiv w:val="1"/>
      <w:marLeft w:val="0"/>
      <w:marRight w:val="0"/>
      <w:marTop w:val="0"/>
      <w:marBottom w:val="0"/>
      <w:divBdr>
        <w:top w:val="none" w:sz="0" w:space="0" w:color="auto"/>
        <w:left w:val="none" w:sz="0" w:space="0" w:color="auto"/>
        <w:bottom w:val="none" w:sz="0" w:space="0" w:color="auto"/>
        <w:right w:val="none" w:sz="0" w:space="0" w:color="auto"/>
      </w:divBdr>
    </w:div>
    <w:div w:id="332343202">
      <w:bodyDiv w:val="1"/>
      <w:marLeft w:val="0"/>
      <w:marRight w:val="0"/>
      <w:marTop w:val="0"/>
      <w:marBottom w:val="0"/>
      <w:divBdr>
        <w:top w:val="none" w:sz="0" w:space="0" w:color="auto"/>
        <w:left w:val="none" w:sz="0" w:space="0" w:color="auto"/>
        <w:bottom w:val="none" w:sz="0" w:space="0" w:color="auto"/>
        <w:right w:val="none" w:sz="0" w:space="0" w:color="auto"/>
      </w:divBdr>
    </w:div>
    <w:div w:id="334847121">
      <w:bodyDiv w:val="1"/>
      <w:marLeft w:val="0"/>
      <w:marRight w:val="0"/>
      <w:marTop w:val="0"/>
      <w:marBottom w:val="0"/>
      <w:divBdr>
        <w:top w:val="none" w:sz="0" w:space="0" w:color="auto"/>
        <w:left w:val="none" w:sz="0" w:space="0" w:color="auto"/>
        <w:bottom w:val="none" w:sz="0" w:space="0" w:color="auto"/>
        <w:right w:val="none" w:sz="0" w:space="0" w:color="auto"/>
      </w:divBdr>
    </w:div>
    <w:div w:id="355428010">
      <w:bodyDiv w:val="1"/>
      <w:marLeft w:val="0"/>
      <w:marRight w:val="0"/>
      <w:marTop w:val="0"/>
      <w:marBottom w:val="0"/>
      <w:divBdr>
        <w:top w:val="none" w:sz="0" w:space="0" w:color="auto"/>
        <w:left w:val="none" w:sz="0" w:space="0" w:color="auto"/>
        <w:bottom w:val="none" w:sz="0" w:space="0" w:color="auto"/>
        <w:right w:val="none" w:sz="0" w:space="0" w:color="auto"/>
      </w:divBdr>
    </w:div>
    <w:div w:id="367216435">
      <w:bodyDiv w:val="1"/>
      <w:marLeft w:val="0"/>
      <w:marRight w:val="0"/>
      <w:marTop w:val="0"/>
      <w:marBottom w:val="0"/>
      <w:divBdr>
        <w:top w:val="none" w:sz="0" w:space="0" w:color="auto"/>
        <w:left w:val="none" w:sz="0" w:space="0" w:color="auto"/>
        <w:bottom w:val="none" w:sz="0" w:space="0" w:color="auto"/>
        <w:right w:val="none" w:sz="0" w:space="0" w:color="auto"/>
      </w:divBdr>
    </w:div>
    <w:div w:id="417292514">
      <w:bodyDiv w:val="1"/>
      <w:marLeft w:val="0"/>
      <w:marRight w:val="0"/>
      <w:marTop w:val="0"/>
      <w:marBottom w:val="0"/>
      <w:divBdr>
        <w:top w:val="none" w:sz="0" w:space="0" w:color="auto"/>
        <w:left w:val="none" w:sz="0" w:space="0" w:color="auto"/>
        <w:bottom w:val="none" w:sz="0" w:space="0" w:color="auto"/>
        <w:right w:val="none" w:sz="0" w:space="0" w:color="auto"/>
      </w:divBdr>
    </w:div>
    <w:div w:id="419253741">
      <w:bodyDiv w:val="1"/>
      <w:marLeft w:val="0"/>
      <w:marRight w:val="0"/>
      <w:marTop w:val="0"/>
      <w:marBottom w:val="0"/>
      <w:divBdr>
        <w:top w:val="none" w:sz="0" w:space="0" w:color="auto"/>
        <w:left w:val="none" w:sz="0" w:space="0" w:color="auto"/>
        <w:bottom w:val="none" w:sz="0" w:space="0" w:color="auto"/>
        <w:right w:val="none" w:sz="0" w:space="0" w:color="auto"/>
      </w:divBdr>
    </w:div>
    <w:div w:id="426388387">
      <w:bodyDiv w:val="1"/>
      <w:marLeft w:val="0"/>
      <w:marRight w:val="0"/>
      <w:marTop w:val="0"/>
      <w:marBottom w:val="0"/>
      <w:divBdr>
        <w:top w:val="none" w:sz="0" w:space="0" w:color="auto"/>
        <w:left w:val="none" w:sz="0" w:space="0" w:color="auto"/>
        <w:bottom w:val="none" w:sz="0" w:space="0" w:color="auto"/>
        <w:right w:val="none" w:sz="0" w:space="0" w:color="auto"/>
      </w:divBdr>
    </w:div>
    <w:div w:id="433400393">
      <w:bodyDiv w:val="1"/>
      <w:marLeft w:val="0"/>
      <w:marRight w:val="0"/>
      <w:marTop w:val="0"/>
      <w:marBottom w:val="0"/>
      <w:divBdr>
        <w:top w:val="none" w:sz="0" w:space="0" w:color="auto"/>
        <w:left w:val="none" w:sz="0" w:space="0" w:color="auto"/>
        <w:bottom w:val="none" w:sz="0" w:space="0" w:color="auto"/>
        <w:right w:val="none" w:sz="0" w:space="0" w:color="auto"/>
      </w:divBdr>
    </w:div>
    <w:div w:id="471142091">
      <w:bodyDiv w:val="1"/>
      <w:marLeft w:val="0"/>
      <w:marRight w:val="0"/>
      <w:marTop w:val="0"/>
      <w:marBottom w:val="0"/>
      <w:divBdr>
        <w:top w:val="none" w:sz="0" w:space="0" w:color="auto"/>
        <w:left w:val="none" w:sz="0" w:space="0" w:color="auto"/>
        <w:bottom w:val="none" w:sz="0" w:space="0" w:color="auto"/>
        <w:right w:val="none" w:sz="0" w:space="0" w:color="auto"/>
      </w:divBdr>
    </w:div>
    <w:div w:id="479688441">
      <w:bodyDiv w:val="1"/>
      <w:marLeft w:val="0"/>
      <w:marRight w:val="0"/>
      <w:marTop w:val="0"/>
      <w:marBottom w:val="0"/>
      <w:divBdr>
        <w:top w:val="none" w:sz="0" w:space="0" w:color="auto"/>
        <w:left w:val="none" w:sz="0" w:space="0" w:color="auto"/>
        <w:bottom w:val="none" w:sz="0" w:space="0" w:color="auto"/>
        <w:right w:val="none" w:sz="0" w:space="0" w:color="auto"/>
      </w:divBdr>
    </w:div>
    <w:div w:id="507674165">
      <w:bodyDiv w:val="1"/>
      <w:marLeft w:val="0"/>
      <w:marRight w:val="0"/>
      <w:marTop w:val="0"/>
      <w:marBottom w:val="0"/>
      <w:divBdr>
        <w:top w:val="none" w:sz="0" w:space="0" w:color="auto"/>
        <w:left w:val="none" w:sz="0" w:space="0" w:color="auto"/>
        <w:bottom w:val="none" w:sz="0" w:space="0" w:color="auto"/>
        <w:right w:val="none" w:sz="0" w:space="0" w:color="auto"/>
      </w:divBdr>
    </w:div>
    <w:div w:id="513615174">
      <w:bodyDiv w:val="1"/>
      <w:marLeft w:val="0"/>
      <w:marRight w:val="0"/>
      <w:marTop w:val="0"/>
      <w:marBottom w:val="0"/>
      <w:divBdr>
        <w:top w:val="none" w:sz="0" w:space="0" w:color="auto"/>
        <w:left w:val="none" w:sz="0" w:space="0" w:color="auto"/>
        <w:bottom w:val="none" w:sz="0" w:space="0" w:color="auto"/>
        <w:right w:val="none" w:sz="0" w:space="0" w:color="auto"/>
      </w:divBdr>
    </w:div>
    <w:div w:id="527256515">
      <w:bodyDiv w:val="1"/>
      <w:marLeft w:val="0"/>
      <w:marRight w:val="0"/>
      <w:marTop w:val="0"/>
      <w:marBottom w:val="0"/>
      <w:divBdr>
        <w:top w:val="none" w:sz="0" w:space="0" w:color="auto"/>
        <w:left w:val="none" w:sz="0" w:space="0" w:color="auto"/>
        <w:bottom w:val="none" w:sz="0" w:space="0" w:color="auto"/>
        <w:right w:val="none" w:sz="0" w:space="0" w:color="auto"/>
      </w:divBdr>
    </w:div>
    <w:div w:id="536238955">
      <w:bodyDiv w:val="1"/>
      <w:marLeft w:val="0"/>
      <w:marRight w:val="0"/>
      <w:marTop w:val="0"/>
      <w:marBottom w:val="0"/>
      <w:divBdr>
        <w:top w:val="none" w:sz="0" w:space="0" w:color="auto"/>
        <w:left w:val="none" w:sz="0" w:space="0" w:color="auto"/>
        <w:bottom w:val="none" w:sz="0" w:space="0" w:color="auto"/>
        <w:right w:val="none" w:sz="0" w:space="0" w:color="auto"/>
      </w:divBdr>
    </w:div>
    <w:div w:id="565722886">
      <w:bodyDiv w:val="1"/>
      <w:marLeft w:val="0"/>
      <w:marRight w:val="0"/>
      <w:marTop w:val="0"/>
      <w:marBottom w:val="0"/>
      <w:divBdr>
        <w:top w:val="none" w:sz="0" w:space="0" w:color="auto"/>
        <w:left w:val="none" w:sz="0" w:space="0" w:color="auto"/>
        <w:bottom w:val="none" w:sz="0" w:space="0" w:color="auto"/>
        <w:right w:val="none" w:sz="0" w:space="0" w:color="auto"/>
      </w:divBdr>
    </w:div>
    <w:div w:id="571696055">
      <w:bodyDiv w:val="1"/>
      <w:marLeft w:val="0"/>
      <w:marRight w:val="0"/>
      <w:marTop w:val="0"/>
      <w:marBottom w:val="0"/>
      <w:divBdr>
        <w:top w:val="none" w:sz="0" w:space="0" w:color="auto"/>
        <w:left w:val="none" w:sz="0" w:space="0" w:color="auto"/>
        <w:bottom w:val="none" w:sz="0" w:space="0" w:color="auto"/>
        <w:right w:val="none" w:sz="0" w:space="0" w:color="auto"/>
      </w:divBdr>
    </w:div>
    <w:div w:id="594171777">
      <w:bodyDiv w:val="1"/>
      <w:marLeft w:val="0"/>
      <w:marRight w:val="0"/>
      <w:marTop w:val="0"/>
      <w:marBottom w:val="0"/>
      <w:divBdr>
        <w:top w:val="none" w:sz="0" w:space="0" w:color="auto"/>
        <w:left w:val="none" w:sz="0" w:space="0" w:color="auto"/>
        <w:bottom w:val="none" w:sz="0" w:space="0" w:color="auto"/>
        <w:right w:val="none" w:sz="0" w:space="0" w:color="auto"/>
      </w:divBdr>
    </w:div>
    <w:div w:id="605622702">
      <w:bodyDiv w:val="1"/>
      <w:marLeft w:val="0"/>
      <w:marRight w:val="0"/>
      <w:marTop w:val="0"/>
      <w:marBottom w:val="0"/>
      <w:divBdr>
        <w:top w:val="none" w:sz="0" w:space="0" w:color="auto"/>
        <w:left w:val="none" w:sz="0" w:space="0" w:color="auto"/>
        <w:bottom w:val="none" w:sz="0" w:space="0" w:color="auto"/>
        <w:right w:val="none" w:sz="0" w:space="0" w:color="auto"/>
      </w:divBdr>
    </w:div>
    <w:div w:id="611010359">
      <w:bodyDiv w:val="1"/>
      <w:marLeft w:val="0"/>
      <w:marRight w:val="0"/>
      <w:marTop w:val="0"/>
      <w:marBottom w:val="0"/>
      <w:divBdr>
        <w:top w:val="none" w:sz="0" w:space="0" w:color="auto"/>
        <w:left w:val="none" w:sz="0" w:space="0" w:color="auto"/>
        <w:bottom w:val="none" w:sz="0" w:space="0" w:color="auto"/>
        <w:right w:val="none" w:sz="0" w:space="0" w:color="auto"/>
      </w:divBdr>
    </w:div>
    <w:div w:id="611132386">
      <w:bodyDiv w:val="1"/>
      <w:marLeft w:val="0"/>
      <w:marRight w:val="0"/>
      <w:marTop w:val="0"/>
      <w:marBottom w:val="0"/>
      <w:divBdr>
        <w:top w:val="none" w:sz="0" w:space="0" w:color="auto"/>
        <w:left w:val="none" w:sz="0" w:space="0" w:color="auto"/>
        <w:bottom w:val="none" w:sz="0" w:space="0" w:color="auto"/>
        <w:right w:val="none" w:sz="0" w:space="0" w:color="auto"/>
      </w:divBdr>
    </w:div>
    <w:div w:id="615411858">
      <w:bodyDiv w:val="1"/>
      <w:marLeft w:val="0"/>
      <w:marRight w:val="0"/>
      <w:marTop w:val="0"/>
      <w:marBottom w:val="0"/>
      <w:divBdr>
        <w:top w:val="none" w:sz="0" w:space="0" w:color="auto"/>
        <w:left w:val="none" w:sz="0" w:space="0" w:color="auto"/>
        <w:bottom w:val="none" w:sz="0" w:space="0" w:color="auto"/>
        <w:right w:val="none" w:sz="0" w:space="0" w:color="auto"/>
      </w:divBdr>
    </w:div>
    <w:div w:id="617487865">
      <w:bodyDiv w:val="1"/>
      <w:marLeft w:val="0"/>
      <w:marRight w:val="0"/>
      <w:marTop w:val="0"/>
      <w:marBottom w:val="0"/>
      <w:divBdr>
        <w:top w:val="none" w:sz="0" w:space="0" w:color="auto"/>
        <w:left w:val="none" w:sz="0" w:space="0" w:color="auto"/>
        <w:bottom w:val="none" w:sz="0" w:space="0" w:color="auto"/>
        <w:right w:val="none" w:sz="0" w:space="0" w:color="auto"/>
      </w:divBdr>
    </w:div>
    <w:div w:id="622804984">
      <w:bodyDiv w:val="1"/>
      <w:marLeft w:val="0"/>
      <w:marRight w:val="0"/>
      <w:marTop w:val="0"/>
      <w:marBottom w:val="0"/>
      <w:divBdr>
        <w:top w:val="none" w:sz="0" w:space="0" w:color="auto"/>
        <w:left w:val="none" w:sz="0" w:space="0" w:color="auto"/>
        <w:bottom w:val="none" w:sz="0" w:space="0" w:color="auto"/>
        <w:right w:val="none" w:sz="0" w:space="0" w:color="auto"/>
      </w:divBdr>
    </w:div>
    <w:div w:id="622808035">
      <w:bodyDiv w:val="1"/>
      <w:marLeft w:val="0"/>
      <w:marRight w:val="0"/>
      <w:marTop w:val="0"/>
      <w:marBottom w:val="0"/>
      <w:divBdr>
        <w:top w:val="none" w:sz="0" w:space="0" w:color="auto"/>
        <w:left w:val="none" w:sz="0" w:space="0" w:color="auto"/>
        <w:bottom w:val="none" w:sz="0" w:space="0" w:color="auto"/>
        <w:right w:val="none" w:sz="0" w:space="0" w:color="auto"/>
      </w:divBdr>
    </w:div>
    <w:div w:id="623271214">
      <w:bodyDiv w:val="1"/>
      <w:marLeft w:val="0"/>
      <w:marRight w:val="0"/>
      <w:marTop w:val="0"/>
      <w:marBottom w:val="0"/>
      <w:divBdr>
        <w:top w:val="none" w:sz="0" w:space="0" w:color="auto"/>
        <w:left w:val="none" w:sz="0" w:space="0" w:color="auto"/>
        <w:bottom w:val="none" w:sz="0" w:space="0" w:color="auto"/>
        <w:right w:val="none" w:sz="0" w:space="0" w:color="auto"/>
      </w:divBdr>
    </w:div>
    <w:div w:id="643001292">
      <w:bodyDiv w:val="1"/>
      <w:marLeft w:val="0"/>
      <w:marRight w:val="0"/>
      <w:marTop w:val="0"/>
      <w:marBottom w:val="0"/>
      <w:divBdr>
        <w:top w:val="none" w:sz="0" w:space="0" w:color="auto"/>
        <w:left w:val="none" w:sz="0" w:space="0" w:color="auto"/>
        <w:bottom w:val="none" w:sz="0" w:space="0" w:color="auto"/>
        <w:right w:val="none" w:sz="0" w:space="0" w:color="auto"/>
      </w:divBdr>
    </w:div>
    <w:div w:id="645621468">
      <w:bodyDiv w:val="1"/>
      <w:marLeft w:val="0"/>
      <w:marRight w:val="0"/>
      <w:marTop w:val="0"/>
      <w:marBottom w:val="0"/>
      <w:divBdr>
        <w:top w:val="none" w:sz="0" w:space="0" w:color="auto"/>
        <w:left w:val="none" w:sz="0" w:space="0" w:color="auto"/>
        <w:bottom w:val="none" w:sz="0" w:space="0" w:color="auto"/>
        <w:right w:val="none" w:sz="0" w:space="0" w:color="auto"/>
      </w:divBdr>
    </w:div>
    <w:div w:id="646856183">
      <w:bodyDiv w:val="1"/>
      <w:marLeft w:val="0"/>
      <w:marRight w:val="0"/>
      <w:marTop w:val="0"/>
      <w:marBottom w:val="0"/>
      <w:divBdr>
        <w:top w:val="none" w:sz="0" w:space="0" w:color="auto"/>
        <w:left w:val="none" w:sz="0" w:space="0" w:color="auto"/>
        <w:bottom w:val="none" w:sz="0" w:space="0" w:color="auto"/>
        <w:right w:val="none" w:sz="0" w:space="0" w:color="auto"/>
      </w:divBdr>
    </w:div>
    <w:div w:id="670065033">
      <w:bodyDiv w:val="1"/>
      <w:marLeft w:val="0"/>
      <w:marRight w:val="0"/>
      <w:marTop w:val="0"/>
      <w:marBottom w:val="0"/>
      <w:divBdr>
        <w:top w:val="none" w:sz="0" w:space="0" w:color="auto"/>
        <w:left w:val="none" w:sz="0" w:space="0" w:color="auto"/>
        <w:bottom w:val="none" w:sz="0" w:space="0" w:color="auto"/>
        <w:right w:val="none" w:sz="0" w:space="0" w:color="auto"/>
      </w:divBdr>
    </w:div>
    <w:div w:id="677073601">
      <w:bodyDiv w:val="1"/>
      <w:marLeft w:val="0"/>
      <w:marRight w:val="0"/>
      <w:marTop w:val="0"/>
      <w:marBottom w:val="0"/>
      <w:divBdr>
        <w:top w:val="none" w:sz="0" w:space="0" w:color="auto"/>
        <w:left w:val="none" w:sz="0" w:space="0" w:color="auto"/>
        <w:bottom w:val="none" w:sz="0" w:space="0" w:color="auto"/>
        <w:right w:val="none" w:sz="0" w:space="0" w:color="auto"/>
      </w:divBdr>
    </w:div>
    <w:div w:id="681396867">
      <w:bodyDiv w:val="1"/>
      <w:marLeft w:val="0"/>
      <w:marRight w:val="0"/>
      <w:marTop w:val="0"/>
      <w:marBottom w:val="0"/>
      <w:divBdr>
        <w:top w:val="none" w:sz="0" w:space="0" w:color="auto"/>
        <w:left w:val="none" w:sz="0" w:space="0" w:color="auto"/>
        <w:bottom w:val="none" w:sz="0" w:space="0" w:color="auto"/>
        <w:right w:val="none" w:sz="0" w:space="0" w:color="auto"/>
      </w:divBdr>
    </w:div>
    <w:div w:id="682710029">
      <w:bodyDiv w:val="1"/>
      <w:marLeft w:val="0"/>
      <w:marRight w:val="0"/>
      <w:marTop w:val="0"/>
      <w:marBottom w:val="0"/>
      <w:divBdr>
        <w:top w:val="none" w:sz="0" w:space="0" w:color="auto"/>
        <w:left w:val="none" w:sz="0" w:space="0" w:color="auto"/>
        <w:bottom w:val="none" w:sz="0" w:space="0" w:color="auto"/>
        <w:right w:val="none" w:sz="0" w:space="0" w:color="auto"/>
      </w:divBdr>
      <w:divsChild>
        <w:div w:id="49967600">
          <w:marLeft w:val="0"/>
          <w:marRight w:val="0"/>
          <w:marTop w:val="0"/>
          <w:marBottom w:val="0"/>
          <w:divBdr>
            <w:top w:val="none" w:sz="0" w:space="0" w:color="auto"/>
            <w:left w:val="none" w:sz="0" w:space="0" w:color="auto"/>
            <w:bottom w:val="none" w:sz="0" w:space="0" w:color="auto"/>
            <w:right w:val="none" w:sz="0" w:space="0" w:color="auto"/>
          </w:divBdr>
        </w:div>
        <w:div w:id="125702771">
          <w:marLeft w:val="0"/>
          <w:marRight w:val="0"/>
          <w:marTop w:val="0"/>
          <w:marBottom w:val="0"/>
          <w:divBdr>
            <w:top w:val="none" w:sz="0" w:space="0" w:color="auto"/>
            <w:left w:val="none" w:sz="0" w:space="0" w:color="auto"/>
            <w:bottom w:val="none" w:sz="0" w:space="0" w:color="auto"/>
            <w:right w:val="none" w:sz="0" w:space="0" w:color="auto"/>
          </w:divBdr>
        </w:div>
        <w:div w:id="737098279">
          <w:marLeft w:val="0"/>
          <w:marRight w:val="0"/>
          <w:marTop w:val="0"/>
          <w:marBottom w:val="0"/>
          <w:divBdr>
            <w:top w:val="none" w:sz="0" w:space="0" w:color="auto"/>
            <w:left w:val="none" w:sz="0" w:space="0" w:color="auto"/>
            <w:bottom w:val="none" w:sz="0" w:space="0" w:color="auto"/>
            <w:right w:val="none" w:sz="0" w:space="0" w:color="auto"/>
          </w:divBdr>
        </w:div>
        <w:div w:id="1605920953">
          <w:marLeft w:val="0"/>
          <w:marRight w:val="0"/>
          <w:marTop w:val="0"/>
          <w:marBottom w:val="0"/>
          <w:divBdr>
            <w:top w:val="none" w:sz="0" w:space="0" w:color="auto"/>
            <w:left w:val="none" w:sz="0" w:space="0" w:color="auto"/>
            <w:bottom w:val="none" w:sz="0" w:space="0" w:color="auto"/>
            <w:right w:val="none" w:sz="0" w:space="0" w:color="auto"/>
          </w:divBdr>
        </w:div>
      </w:divsChild>
    </w:div>
    <w:div w:id="692807460">
      <w:bodyDiv w:val="1"/>
      <w:marLeft w:val="0"/>
      <w:marRight w:val="0"/>
      <w:marTop w:val="0"/>
      <w:marBottom w:val="0"/>
      <w:divBdr>
        <w:top w:val="none" w:sz="0" w:space="0" w:color="auto"/>
        <w:left w:val="none" w:sz="0" w:space="0" w:color="auto"/>
        <w:bottom w:val="none" w:sz="0" w:space="0" w:color="auto"/>
        <w:right w:val="none" w:sz="0" w:space="0" w:color="auto"/>
      </w:divBdr>
    </w:div>
    <w:div w:id="703754668">
      <w:bodyDiv w:val="1"/>
      <w:marLeft w:val="0"/>
      <w:marRight w:val="0"/>
      <w:marTop w:val="0"/>
      <w:marBottom w:val="0"/>
      <w:divBdr>
        <w:top w:val="none" w:sz="0" w:space="0" w:color="auto"/>
        <w:left w:val="none" w:sz="0" w:space="0" w:color="auto"/>
        <w:bottom w:val="none" w:sz="0" w:space="0" w:color="auto"/>
        <w:right w:val="none" w:sz="0" w:space="0" w:color="auto"/>
      </w:divBdr>
    </w:div>
    <w:div w:id="709454448">
      <w:bodyDiv w:val="1"/>
      <w:marLeft w:val="0"/>
      <w:marRight w:val="0"/>
      <w:marTop w:val="0"/>
      <w:marBottom w:val="0"/>
      <w:divBdr>
        <w:top w:val="none" w:sz="0" w:space="0" w:color="auto"/>
        <w:left w:val="none" w:sz="0" w:space="0" w:color="auto"/>
        <w:bottom w:val="none" w:sz="0" w:space="0" w:color="auto"/>
        <w:right w:val="none" w:sz="0" w:space="0" w:color="auto"/>
      </w:divBdr>
    </w:div>
    <w:div w:id="751318793">
      <w:bodyDiv w:val="1"/>
      <w:marLeft w:val="0"/>
      <w:marRight w:val="0"/>
      <w:marTop w:val="0"/>
      <w:marBottom w:val="0"/>
      <w:divBdr>
        <w:top w:val="none" w:sz="0" w:space="0" w:color="auto"/>
        <w:left w:val="none" w:sz="0" w:space="0" w:color="auto"/>
        <w:bottom w:val="none" w:sz="0" w:space="0" w:color="auto"/>
        <w:right w:val="none" w:sz="0" w:space="0" w:color="auto"/>
      </w:divBdr>
    </w:div>
    <w:div w:id="773283475">
      <w:bodyDiv w:val="1"/>
      <w:marLeft w:val="0"/>
      <w:marRight w:val="0"/>
      <w:marTop w:val="0"/>
      <w:marBottom w:val="0"/>
      <w:divBdr>
        <w:top w:val="none" w:sz="0" w:space="0" w:color="auto"/>
        <w:left w:val="none" w:sz="0" w:space="0" w:color="auto"/>
        <w:bottom w:val="none" w:sz="0" w:space="0" w:color="auto"/>
        <w:right w:val="none" w:sz="0" w:space="0" w:color="auto"/>
      </w:divBdr>
    </w:div>
    <w:div w:id="782455300">
      <w:bodyDiv w:val="1"/>
      <w:marLeft w:val="0"/>
      <w:marRight w:val="0"/>
      <w:marTop w:val="0"/>
      <w:marBottom w:val="0"/>
      <w:divBdr>
        <w:top w:val="none" w:sz="0" w:space="0" w:color="auto"/>
        <w:left w:val="none" w:sz="0" w:space="0" w:color="auto"/>
        <w:bottom w:val="none" w:sz="0" w:space="0" w:color="auto"/>
        <w:right w:val="none" w:sz="0" w:space="0" w:color="auto"/>
      </w:divBdr>
    </w:div>
    <w:div w:id="792141230">
      <w:bodyDiv w:val="1"/>
      <w:marLeft w:val="0"/>
      <w:marRight w:val="0"/>
      <w:marTop w:val="0"/>
      <w:marBottom w:val="0"/>
      <w:divBdr>
        <w:top w:val="none" w:sz="0" w:space="0" w:color="auto"/>
        <w:left w:val="none" w:sz="0" w:space="0" w:color="auto"/>
        <w:bottom w:val="none" w:sz="0" w:space="0" w:color="auto"/>
        <w:right w:val="none" w:sz="0" w:space="0" w:color="auto"/>
      </w:divBdr>
    </w:div>
    <w:div w:id="817303857">
      <w:bodyDiv w:val="1"/>
      <w:marLeft w:val="0"/>
      <w:marRight w:val="0"/>
      <w:marTop w:val="0"/>
      <w:marBottom w:val="0"/>
      <w:divBdr>
        <w:top w:val="none" w:sz="0" w:space="0" w:color="auto"/>
        <w:left w:val="none" w:sz="0" w:space="0" w:color="auto"/>
        <w:bottom w:val="none" w:sz="0" w:space="0" w:color="auto"/>
        <w:right w:val="none" w:sz="0" w:space="0" w:color="auto"/>
      </w:divBdr>
    </w:div>
    <w:div w:id="826673351">
      <w:bodyDiv w:val="1"/>
      <w:marLeft w:val="0"/>
      <w:marRight w:val="0"/>
      <w:marTop w:val="0"/>
      <w:marBottom w:val="0"/>
      <w:divBdr>
        <w:top w:val="none" w:sz="0" w:space="0" w:color="auto"/>
        <w:left w:val="none" w:sz="0" w:space="0" w:color="auto"/>
        <w:bottom w:val="none" w:sz="0" w:space="0" w:color="auto"/>
        <w:right w:val="none" w:sz="0" w:space="0" w:color="auto"/>
      </w:divBdr>
    </w:div>
    <w:div w:id="827137435">
      <w:bodyDiv w:val="1"/>
      <w:marLeft w:val="0"/>
      <w:marRight w:val="0"/>
      <w:marTop w:val="0"/>
      <w:marBottom w:val="0"/>
      <w:divBdr>
        <w:top w:val="none" w:sz="0" w:space="0" w:color="auto"/>
        <w:left w:val="none" w:sz="0" w:space="0" w:color="auto"/>
        <w:bottom w:val="none" w:sz="0" w:space="0" w:color="auto"/>
        <w:right w:val="none" w:sz="0" w:space="0" w:color="auto"/>
      </w:divBdr>
    </w:div>
    <w:div w:id="859778518">
      <w:bodyDiv w:val="1"/>
      <w:marLeft w:val="0"/>
      <w:marRight w:val="0"/>
      <w:marTop w:val="0"/>
      <w:marBottom w:val="0"/>
      <w:divBdr>
        <w:top w:val="none" w:sz="0" w:space="0" w:color="auto"/>
        <w:left w:val="none" w:sz="0" w:space="0" w:color="auto"/>
        <w:bottom w:val="none" w:sz="0" w:space="0" w:color="auto"/>
        <w:right w:val="none" w:sz="0" w:space="0" w:color="auto"/>
      </w:divBdr>
    </w:div>
    <w:div w:id="866717488">
      <w:bodyDiv w:val="1"/>
      <w:marLeft w:val="0"/>
      <w:marRight w:val="0"/>
      <w:marTop w:val="0"/>
      <w:marBottom w:val="0"/>
      <w:divBdr>
        <w:top w:val="none" w:sz="0" w:space="0" w:color="auto"/>
        <w:left w:val="none" w:sz="0" w:space="0" w:color="auto"/>
        <w:bottom w:val="none" w:sz="0" w:space="0" w:color="auto"/>
        <w:right w:val="none" w:sz="0" w:space="0" w:color="auto"/>
      </w:divBdr>
    </w:div>
    <w:div w:id="869150232">
      <w:bodyDiv w:val="1"/>
      <w:marLeft w:val="0"/>
      <w:marRight w:val="0"/>
      <w:marTop w:val="0"/>
      <w:marBottom w:val="0"/>
      <w:divBdr>
        <w:top w:val="none" w:sz="0" w:space="0" w:color="auto"/>
        <w:left w:val="none" w:sz="0" w:space="0" w:color="auto"/>
        <w:bottom w:val="none" w:sz="0" w:space="0" w:color="auto"/>
        <w:right w:val="none" w:sz="0" w:space="0" w:color="auto"/>
      </w:divBdr>
    </w:div>
    <w:div w:id="875384581">
      <w:bodyDiv w:val="1"/>
      <w:marLeft w:val="0"/>
      <w:marRight w:val="0"/>
      <w:marTop w:val="0"/>
      <w:marBottom w:val="0"/>
      <w:divBdr>
        <w:top w:val="none" w:sz="0" w:space="0" w:color="auto"/>
        <w:left w:val="none" w:sz="0" w:space="0" w:color="auto"/>
        <w:bottom w:val="none" w:sz="0" w:space="0" w:color="auto"/>
        <w:right w:val="none" w:sz="0" w:space="0" w:color="auto"/>
      </w:divBdr>
    </w:div>
    <w:div w:id="952860609">
      <w:bodyDiv w:val="1"/>
      <w:marLeft w:val="0"/>
      <w:marRight w:val="0"/>
      <w:marTop w:val="0"/>
      <w:marBottom w:val="0"/>
      <w:divBdr>
        <w:top w:val="none" w:sz="0" w:space="0" w:color="auto"/>
        <w:left w:val="none" w:sz="0" w:space="0" w:color="auto"/>
        <w:bottom w:val="none" w:sz="0" w:space="0" w:color="auto"/>
        <w:right w:val="none" w:sz="0" w:space="0" w:color="auto"/>
      </w:divBdr>
    </w:div>
    <w:div w:id="974915199">
      <w:bodyDiv w:val="1"/>
      <w:marLeft w:val="0"/>
      <w:marRight w:val="0"/>
      <w:marTop w:val="0"/>
      <w:marBottom w:val="0"/>
      <w:divBdr>
        <w:top w:val="none" w:sz="0" w:space="0" w:color="auto"/>
        <w:left w:val="none" w:sz="0" w:space="0" w:color="auto"/>
        <w:bottom w:val="none" w:sz="0" w:space="0" w:color="auto"/>
        <w:right w:val="none" w:sz="0" w:space="0" w:color="auto"/>
      </w:divBdr>
    </w:div>
    <w:div w:id="1003701329">
      <w:bodyDiv w:val="1"/>
      <w:marLeft w:val="0"/>
      <w:marRight w:val="0"/>
      <w:marTop w:val="0"/>
      <w:marBottom w:val="0"/>
      <w:divBdr>
        <w:top w:val="none" w:sz="0" w:space="0" w:color="auto"/>
        <w:left w:val="none" w:sz="0" w:space="0" w:color="auto"/>
        <w:bottom w:val="none" w:sz="0" w:space="0" w:color="auto"/>
        <w:right w:val="none" w:sz="0" w:space="0" w:color="auto"/>
      </w:divBdr>
    </w:div>
    <w:div w:id="1004170599">
      <w:bodyDiv w:val="1"/>
      <w:marLeft w:val="0"/>
      <w:marRight w:val="0"/>
      <w:marTop w:val="0"/>
      <w:marBottom w:val="0"/>
      <w:divBdr>
        <w:top w:val="none" w:sz="0" w:space="0" w:color="auto"/>
        <w:left w:val="none" w:sz="0" w:space="0" w:color="auto"/>
        <w:bottom w:val="none" w:sz="0" w:space="0" w:color="auto"/>
        <w:right w:val="none" w:sz="0" w:space="0" w:color="auto"/>
      </w:divBdr>
    </w:div>
    <w:div w:id="1015808705">
      <w:bodyDiv w:val="1"/>
      <w:marLeft w:val="0"/>
      <w:marRight w:val="0"/>
      <w:marTop w:val="0"/>
      <w:marBottom w:val="0"/>
      <w:divBdr>
        <w:top w:val="none" w:sz="0" w:space="0" w:color="auto"/>
        <w:left w:val="none" w:sz="0" w:space="0" w:color="auto"/>
        <w:bottom w:val="none" w:sz="0" w:space="0" w:color="auto"/>
        <w:right w:val="none" w:sz="0" w:space="0" w:color="auto"/>
      </w:divBdr>
    </w:div>
    <w:div w:id="1063330890">
      <w:bodyDiv w:val="1"/>
      <w:marLeft w:val="0"/>
      <w:marRight w:val="0"/>
      <w:marTop w:val="0"/>
      <w:marBottom w:val="0"/>
      <w:divBdr>
        <w:top w:val="none" w:sz="0" w:space="0" w:color="auto"/>
        <w:left w:val="none" w:sz="0" w:space="0" w:color="auto"/>
        <w:bottom w:val="none" w:sz="0" w:space="0" w:color="auto"/>
        <w:right w:val="none" w:sz="0" w:space="0" w:color="auto"/>
      </w:divBdr>
    </w:div>
    <w:div w:id="1066144926">
      <w:bodyDiv w:val="1"/>
      <w:marLeft w:val="0"/>
      <w:marRight w:val="0"/>
      <w:marTop w:val="0"/>
      <w:marBottom w:val="0"/>
      <w:divBdr>
        <w:top w:val="none" w:sz="0" w:space="0" w:color="auto"/>
        <w:left w:val="none" w:sz="0" w:space="0" w:color="auto"/>
        <w:bottom w:val="none" w:sz="0" w:space="0" w:color="auto"/>
        <w:right w:val="none" w:sz="0" w:space="0" w:color="auto"/>
      </w:divBdr>
    </w:div>
    <w:div w:id="1067192169">
      <w:bodyDiv w:val="1"/>
      <w:marLeft w:val="0"/>
      <w:marRight w:val="0"/>
      <w:marTop w:val="0"/>
      <w:marBottom w:val="0"/>
      <w:divBdr>
        <w:top w:val="none" w:sz="0" w:space="0" w:color="auto"/>
        <w:left w:val="none" w:sz="0" w:space="0" w:color="auto"/>
        <w:bottom w:val="none" w:sz="0" w:space="0" w:color="auto"/>
        <w:right w:val="none" w:sz="0" w:space="0" w:color="auto"/>
      </w:divBdr>
    </w:div>
    <w:div w:id="1069035524">
      <w:bodyDiv w:val="1"/>
      <w:marLeft w:val="0"/>
      <w:marRight w:val="0"/>
      <w:marTop w:val="0"/>
      <w:marBottom w:val="0"/>
      <w:divBdr>
        <w:top w:val="none" w:sz="0" w:space="0" w:color="auto"/>
        <w:left w:val="none" w:sz="0" w:space="0" w:color="auto"/>
        <w:bottom w:val="none" w:sz="0" w:space="0" w:color="auto"/>
        <w:right w:val="none" w:sz="0" w:space="0" w:color="auto"/>
      </w:divBdr>
    </w:div>
    <w:div w:id="1102453508">
      <w:bodyDiv w:val="1"/>
      <w:marLeft w:val="0"/>
      <w:marRight w:val="0"/>
      <w:marTop w:val="0"/>
      <w:marBottom w:val="0"/>
      <w:divBdr>
        <w:top w:val="none" w:sz="0" w:space="0" w:color="auto"/>
        <w:left w:val="none" w:sz="0" w:space="0" w:color="auto"/>
        <w:bottom w:val="none" w:sz="0" w:space="0" w:color="auto"/>
        <w:right w:val="none" w:sz="0" w:space="0" w:color="auto"/>
      </w:divBdr>
    </w:div>
    <w:div w:id="1115751004">
      <w:bodyDiv w:val="1"/>
      <w:marLeft w:val="0"/>
      <w:marRight w:val="0"/>
      <w:marTop w:val="0"/>
      <w:marBottom w:val="0"/>
      <w:divBdr>
        <w:top w:val="none" w:sz="0" w:space="0" w:color="auto"/>
        <w:left w:val="none" w:sz="0" w:space="0" w:color="auto"/>
        <w:bottom w:val="none" w:sz="0" w:space="0" w:color="auto"/>
        <w:right w:val="none" w:sz="0" w:space="0" w:color="auto"/>
      </w:divBdr>
    </w:div>
    <w:div w:id="1116173694">
      <w:bodyDiv w:val="1"/>
      <w:marLeft w:val="0"/>
      <w:marRight w:val="0"/>
      <w:marTop w:val="0"/>
      <w:marBottom w:val="0"/>
      <w:divBdr>
        <w:top w:val="none" w:sz="0" w:space="0" w:color="auto"/>
        <w:left w:val="none" w:sz="0" w:space="0" w:color="auto"/>
        <w:bottom w:val="none" w:sz="0" w:space="0" w:color="auto"/>
        <w:right w:val="none" w:sz="0" w:space="0" w:color="auto"/>
      </w:divBdr>
    </w:div>
    <w:div w:id="1118794901">
      <w:bodyDiv w:val="1"/>
      <w:marLeft w:val="0"/>
      <w:marRight w:val="0"/>
      <w:marTop w:val="0"/>
      <w:marBottom w:val="0"/>
      <w:divBdr>
        <w:top w:val="none" w:sz="0" w:space="0" w:color="auto"/>
        <w:left w:val="none" w:sz="0" w:space="0" w:color="auto"/>
        <w:bottom w:val="none" w:sz="0" w:space="0" w:color="auto"/>
        <w:right w:val="none" w:sz="0" w:space="0" w:color="auto"/>
      </w:divBdr>
    </w:div>
    <w:div w:id="1126630278">
      <w:bodyDiv w:val="1"/>
      <w:marLeft w:val="0"/>
      <w:marRight w:val="0"/>
      <w:marTop w:val="0"/>
      <w:marBottom w:val="0"/>
      <w:divBdr>
        <w:top w:val="none" w:sz="0" w:space="0" w:color="auto"/>
        <w:left w:val="none" w:sz="0" w:space="0" w:color="auto"/>
        <w:bottom w:val="none" w:sz="0" w:space="0" w:color="auto"/>
        <w:right w:val="none" w:sz="0" w:space="0" w:color="auto"/>
      </w:divBdr>
    </w:div>
    <w:div w:id="1134182116">
      <w:bodyDiv w:val="1"/>
      <w:marLeft w:val="0"/>
      <w:marRight w:val="0"/>
      <w:marTop w:val="0"/>
      <w:marBottom w:val="0"/>
      <w:divBdr>
        <w:top w:val="none" w:sz="0" w:space="0" w:color="auto"/>
        <w:left w:val="none" w:sz="0" w:space="0" w:color="auto"/>
        <w:bottom w:val="none" w:sz="0" w:space="0" w:color="auto"/>
        <w:right w:val="none" w:sz="0" w:space="0" w:color="auto"/>
      </w:divBdr>
    </w:div>
    <w:div w:id="1148087942">
      <w:bodyDiv w:val="1"/>
      <w:marLeft w:val="0"/>
      <w:marRight w:val="0"/>
      <w:marTop w:val="0"/>
      <w:marBottom w:val="0"/>
      <w:divBdr>
        <w:top w:val="none" w:sz="0" w:space="0" w:color="auto"/>
        <w:left w:val="none" w:sz="0" w:space="0" w:color="auto"/>
        <w:bottom w:val="none" w:sz="0" w:space="0" w:color="auto"/>
        <w:right w:val="none" w:sz="0" w:space="0" w:color="auto"/>
      </w:divBdr>
    </w:div>
    <w:div w:id="1150050091">
      <w:bodyDiv w:val="1"/>
      <w:marLeft w:val="0"/>
      <w:marRight w:val="0"/>
      <w:marTop w:val="0"/>
      <w:marBottom w:val="0"/>
      <w:divBdr>
        <w:top w:val="none" w:sz="0" w:space="0" w:color="auto"/>
        <w:left w:val="none" w:sz="0" w:space="0" w:color="auto"/>
        <w:bottom w:val="none" w:sz="0" w:space="0" w:color="auto"/>
        <w:right w:val="none" w:sz="0" w:space="0" w:color="auto"/>
      </w:divBdr>
    </w:div>
    <w:div w:id="1154222736">
      <w:bodyDiv w:val="1"/>
      <w:marLeft w:val="0"/>
      <w:marRight w:val="0"/>
      <w:marTop w:val="0"/>
      <w:marBottom w:val="0"/>
      <w:divBdr>
        <w:top w:val="none" w:sz="0" w:space="0" w:color="auto"/>
        <w:left w:val="none" w:sz="0" w:space="0" w:color="auto"/>
        <w:bottom w:val="none" w:sz="0" w:space="0" w:color="auto"/>
        <w:right w:val="none" w:sz="0" w:space="0" w:color="auto"/>
      </w:divBdr>
    </w:div>
    <w:div w:id="1155802329">
      <w:bodyDiv w:val="1"/>
      <w:marLeft w:val="0"/>
      <w:marRight w:val="0"/>
      <w:marTop w:val="0"/>
      <w:marBottom w:val="0"/>
      <w:divBdr>
        <w:top w:val="none" w:sz="0" w:space="0" w:color="auto"/>
        <w:left w:val="none" w:sz="0" w:space="0" w:color="auto"/>
        <w:bottom w:val="none" w:sz="0" w:space="0" w:color="auto"/>
        <w:right w:val="none" w:sz="0" w:space="0" w:color="auto"/>
      </w:divBdr>
    </w:div>
    <w:div w:id="1198734798">
      <w:bodyDiv w:val="1"/>
      <w:marLeft w:val="0"/>
      <w:marRight w:val="0"/>
      <w:marTop w:val="0"/>
      <w:marBottom w:val="0"/>
      <w:divBdr>
        <w:top w:val="none" w:sz="0" w:space="0" w:color="auto"/>
        <w:left w:val="none" w:sz="0" w:space="0" w:color="auto"/>
        <w:bottom w:val="none" w:sz="0" w:space="0" w:color="auto"/>
        <w:right w:val="none" w:sz="0" w:space="0" w:color="auto"/>
      </w:divBdr>
    </w:div>
    <w:div w:id="1222523863">
      <w:bodyDiv w:val="1"/>
      <w:marLeft w:val="0"/>
      <w:marRight w:val="0"/>
      <w:marTop w:val="0"/>
      <w:marBottom w:val="0"/>
      <w:divBdr>
        <w:top w:val="none" w:sz="0" w:space="0" w:color="auto"/>
        <w:left w:val="none" w:sz="0" w:space="0" w:color="auto"/>
        <w:bottom w:val="none" w:sz="0" w:space="0" w:color="auto"/>
        <w:right w:val="none" w:sz="0" w:space="0" w:color="auto"/>
      </w:divBdr>
    </w:div>
    <w:div w:id="1237278662">
      <w:bodyDiv w:val="1"/>
      <w:marLeft w:val="0"/>
      <w:marRight w:val="0"/>
      <w:marTop w:val="0"/>
      <w:marBottom w:val="0"/>
      <w:divBdr>
        <w:top w:val="none" w:sz="0" w:space="0" w:color="auto"/>
        <w:left w:val="none" w:sz="0" w:space="0" w:color="auto"/>
        <w:bottom w:val="none" w:sz="0" w:space="0" w:color="auto"/>
        <w:right w:val="none" w:sz="0" w:space="0" w:color="auto"/>
      </w:divBdr>
    </w:div>
    <w:div w:id="1247227540">
      <w:bodyDiv w:val="1"/>
      <w:marLeft w:val="0"/>
      <w:marRight w:val="0"/>
      <w:marTop w:val="0"/>
      <w:marBottom w:val="0"/>
      <w:divBdr>
        <w:top w:val="none" w:sz="0" w:space="0" w:color="auto"/>
        <w:left w:val="none" w:sz="0" w:space="0" w:color="auto"/>
        <w:bottom w:val="none" w:sz="0" w:space="0" w:color="auto"/>
        <w:right w:val="none" w:sz="0" w:space="0" w:color="auto"/>
      </w:divBdr>
    </w:div>
    <w:div w:id="1267420758">
      <w:bodyDiv w:val="1"/>
      <w:marLeft w:val="0"/>
      <w:marRight w:val="0"/>
      <w:marTop w:val="0"/>
      <w:marBottom w:val="0"/>
      <w:divBdr>
        <w:top w:val="none" w:sz="0" w:space="0" w:color="auto"/>
        <w:left w:val="none" w:sz="0" w:space="0" w:color="auto"/>
        <w:bottom w:val="none" w:sz="0" w:space="0" w:color="auto"/>
        <w:right w:val="none" w:sz="0" w:space="0" w:color="auto"/>
      </w:divBdr>
    </w:div>
    <w:div w:id="1283415580">
      <w:bodyDiv w:val="1"/>
      <w:marLeft w:val="0"/>
      <w:marRight w:val="0"/>
      <w:marTop w:val="0"/>
      <w:marBottom w:val="0"/>
      <w:divBdr>
        <w:top w:val="none" w:sz="0" w:space="0" w:color="auto"/>
        <w:left w:val="none" w:sz="0" w:space="0" w:color="auto"/>
        <w:bottom w:val="none" w:sz="0" w:space="0" w:color="auto"/>
        <w:right w:val="none" w:sz="0" w:space="0" w:color="auto"/>
      </w:divBdr>
    </w:div>
    <w:div w:id="1284077043">
      <w:bodyDiv w:val="1"/>
      <w:marLeft w:val="0"/>
      <w:marRight w:val="0"/>
      <w:marTop w:val="0"/>
      <w:marBottom w:val="0"/>
      <w:divBdr>
        <w:top w:val="none" w:sz="0" w:space="0" w:color="auto"/>
        <w:left w:val="none" w:sz="0" w:space="0" w:color="auto"/>
        <w:bottom w:val="none" w:sz="0" w:space="0" w:color="auto"/>
        <w:right w:val="none" w:sz="0" w:space="0" w:color="auto"/>
      </w:divBdr>
    </w:div>
    <w:div w:id="1294943963">
      <w:bodyDiv w:val="1"/>
      <w:marLeft w:val="0"/>
      <w:marRight w:val="0"/>
      <w:marTop w:val="0"/>
      <w:marBottom w:val="0"/>
      <w:divBdr>
        <w:top w:val="none" w:sz="0" w:space="0" w:color="auto"/>
        <w:left w:val="none" w:sz="0" w:space="0" w:color="auto"/>
        <w:bottom w:val="none" w:sz="0" w:space="0" w:color="auto"/>
        <w:right w:val="none" w:sz="0" w:space="0" w:color="auto"/>
      </w:divBdr>
    </w:div>
    <w:div w:id="1301498056">
      <w:bodyDiv w:val="1"/>
      <w:marLeft w:val="0"/>
      <w:marRight w:val="0"/>
      <w:marTop w:val="0"/>
      <w:marBottom w:val="0"/>
      <w:divBdr>
        <w:top w:val="none" w:sz="0" w:space="0" w:color="auto"/>
        <w:left w:val="none" w:sz="0" w:space="0" w:color="auto"/>
        <w:bottom w:val="none" w:sz="0" w:space="0" w:color="auto"/>
        <w:right w:val="none" w:sz="0" w:space="0" w:color="auto"/>
      </w:divBdr>
    </w:div>
    <w:div w:id="1332489336">
      <w:bodyDiv w:val="1"/>
      <w:marLeft w:val="0"/>
      <w:marRight w:val="0"/>
      <w:marTop w:val="0"/>
      <w:marBottom w:val="0"/>
      <w:divBdr>
        <w:top w:val="none" w:sz="0" w:space="0" w:color="auto"/>
        <w:left w:val="none" w:sz="0" w:space="0" w:color="auto"/>
        <w:bottom w:val="none" w:sz="0" w:space="0" w:color="auto"/>
        <w:right w:val="none" w:sz="0" w:space="0" w:color="auto"/>
      </w:divBdr>
    </w:div>
    <w:div w:id="1351488503">
      <w:bodyDiv w:val="1"/>
      <w:marLeft w:val="0"/>
      <w:marRight w:val="0"/>
      <w:marTop w:val="0"/>
      <w:marBottom w:val="0"/>
      <w:divBdr>
        <w:top w:val="none" w:sz="0" w:space="0" w:color="auto"/>
        <w:left w:val="none" w:sz="0" w:space="0" w:color="auto"/>
        <w:bottom w:val="none" w:sz="0" w:space="0" w:color="auto"/>
        <w:right w:val="none" w:sz="0" w:space="0" w:color="auto"/>
      </w:divBdr>
    </w:div>
    <w:div w:id="1357578479">
      <w:bodyDiv w:val="1"/>
      <w:marLeft w:val="0"/>
      <w:marRight w:val="0"/>
      <w:marTop w:val="0"/>
      <w:marBottom w:val="0"/>
      <w:divBdr>
        <w:top w:val="none" w:sz="0" w:space="0" w:color="auto"/>
        <w:left w:val="none" w:sz="0" w:space="0" w:color="auto"/>
        <w:bottom w:val="none" w:sz="0" w:space="0" w:color="auto"/>
        <w:right w:val="none" w:sz="0" w:space="0" w:color="auto"/>
      </w:divBdr>
    </w:div>
    <w:div w:id="1357924098">
      <w:bodyDiv w:val="1"/>
      <w:marLeft w:val="0"/>
      <w:marRight w:val="0"/>
      <w:marTop w:val="0"/>
      <w:marBottom w:val="0"/>
      <w:divBdr>
        <w:top w:val="none" w:sz="0" w:space="0" w:color="auto"/>
        <w:left w:val="none" w:sz="0" w:space="0" w:color="auto"/>
        <w:bottom w:val="none" w:sz="0" w:space="0" w:color="auto"/>
        <w:right w:val="none" w:sz="0" w:space="0" w:color="auto"/>
      </w:divBdr>
    </w:div>
    <w:div w:id="1381510744">
      <w:bodyDiv w:val="1"/>
      <w:marLeft w:val="0"/>
      <w:marRight w:val="0"/>
      <w:marTop w:val="0"/>
      <w:marBottom w:val="0"/>
      <w:divBdr>
        <w:top w:val="none" w:sz="0" w:space="0" w:color="auto"/>
        <w:left w:val="none" w:sz="0" w:space="0" w:color="auto"/>
        <w:bottom w:val="none" w:sz="0" w:space="0" w:color="auto"/>
        <w:right w:val="none" w:sz="0" w:space="0" w:color="auto"/>
      </w:divBdr>
    </w:div>
    <w:div w:id="1395620608">
      <w:bodyDiv w:val="1"/>
      <w:marLeft w:val="0"/>
      <w:marRight w:val="0"/>
      <w:marTop w:val="0"/>
      <w:marBottom w:val="0"/>
      <w:divBdr>
        <w:top w:val="none" w:sz="0" w:space="0" w:color="auto"/>
        <w:left w:val="none" w:sz="0" w:space="0" w:color="auto"/>
        <w:bottom w:val="none" w:sz="0" w:space="0" w:color="auto"/>
        <w:right w:val="none" w:sz="0" w:space="0" w:color="auto"/>
      </w:divBdr>
    </w:div>
    <w:div w:id="1402170112">
      <w:bodyDiv w:val="1"/>
      <w:marLeft w:val="0"/>
      <w:marRight w:val="0"/>
      <w:marTop w:val="0"/>
      <w:marBottom w:val="0"/>
      <w:divBdr>
        <w:top w:val="none" w:sz="0" w:space="0" w:color="auto"/>
        <w:left w:val="none" w:sz="0" w:space="0" w:color="auto"/>
        <w:bottom w:val="none" w:sz="0" w:space="0" w:color="auto"/>
        <w:right w:val="none" w:sz="0" w:space="0" w:color="auto"/>
      </w:divBdr>
    </w:div>
    <w:div w:id="1409578096">
      <w:bodyDiv w:val="1"/>
      <w:marLeft w:val="0"/>
      <w:marRight w:val="0"/>
      <w:marTop w:val="0"/>
      <w:marBottom w:val="0"/>
      <w:divBdr>
        <w:top w:val="none" w:sz="0" w:space="0" w:color="auto"/>
        <w:left w:val="none" w:sz="0" w:space="0" w:color="auto"/>
        <w:bottom w:val="none" w:sz="0" w:space="0" w:color="auto"/>
        <w:right w:val="none" w:sz="0" w:space="0" w:color="auto"/>
      </w:divBdr>
    </w:div>
    <w:div w:id="1410883667">
      <w:bodyDiv w:val="1"/>
      <w:marLeft w:val="0"/>
      <w:marRight w:val="0"/>
      <w:marTop w:val="0"/>
      <w:marBottom w:val="0"/>
      <w:divBdr>
        <w:top w:val="none" w:sz="0" w:space="0" w:color="auto"/>
        <w:left w:val="none" w:sz="0" w:space="0" w:color="auto"/>
        <w:bottom w:val="none" w:sz="0" w:space="0" w:color="auto"/>
        <w:right w:val="none" w:sz="0" w:space="0" w:color="auto"/>
      </w:divBdr>
    </w:div>
    <w:div w:id="1432313053">
      <w:bodyDiv w:val="1"/>
      <w:marLeft w:val="0"/>
      <w:marRight w:val="0"/>
      <w:marTop w:val="0"/>
      <w:marBottom w:val="0"/>
      <w:divBdr>
        <w:top w:val="none" w:sz="0" w:space="0" w:color="auto"/>
        <w:left w:val="none" w:sz="0" w:space="0" w:color="auto"/>
        <w:bottom w:val="none" w:sz="0" w:space="0" w:color="auto"/>
        <w:right w:val="none" w:sz="0" w:space="0" w:color="auto"/>
      </w:divBdr>
    </w:div>
    <w:div w:id="1447044688">
      <w:bodyDiv w:val="1"/>
      <w:marLeft w:val="0"/>
      <w:marRight w:val="0"/>
      <w:marTop w:val="0"/>
      <w:marBottom w:val="0"/>
      <w:divBdr>
        <w:top w:val="none" w:sz="0" w:space="0" w:color="auto"/>
        <w:left w:val="none" w:sz="0" w:space="0" w:color="auto"/>
        <w:bottom w:val="none" w:sz="0" w:space="0" w:color="auto"/>
        <w:right w:val="none" w:sz="0" w:space="0" w:color="auto"/>
      </w:divBdr>
    </w:div>
    <w:div w:id="1460418285">
      <w:bodyDiv w:val="1"/>
      <w:marLeft w:val="0"/>
      <w:marRight w:val="0"/>
      <w:marTop w:val="0"/>
      <w:marBottom w:val="0"/>
      <w:divBdr>
        <w:top w:val="none" w:sz="0" w:space="0" w:color="auto"/>
        <w:left w:val="none" w:sz="0" w:space="0" w:color="auto"/>
        <w:bottom w:val="none" w:sz="0" w:space="0" w:color="auto"/>
        <w:right w:val="none" w:sz="0" w:space="0" w:color="auto"/>
      </w:divBdr>
    </w:div>
    <w:div w:id="1500733681">
      <w:bodyDiv w:val="1"/>
      <w:marLeft w:val="0"/>
      <w:marRight w:val="0"/>
      <w:marTop w:val="0"/>
      <w:marBottom w:val="0"/>
      <w:divBdr>
        <w:top w:val="none" w:sz="0" w:space="0" w:color="auto"/>
        <w:left w:val="none" w:sz="0" w:space="0" w:color="auto"/>
        <w:bottom w:val="none" w:sz="0" w:space="0" w:color="auto"/>
        <w:right w:val="none" w:sz="0" w:space="0" w:color="auto"/>
      </w:divBdr>
    </w:div>
    <w:div w:id="1505899333">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628856440">
      <w:bodyDiv w:val="1"/>
      <w:marLeft w:val="0"/>
      <w:marRight w:val="0"/>
      <w:marTop w:val="0"/>
      <w:marBottom w:val="0"/>
      <w:divBdr>
        <w:top w:val="none" w:sz="0" w:space="0" w:color="auto"/>
        <w:left w:val="none" w:sz="0" w:space="0" w:color="auto"/>
        <w:bottom w:val="none" w:sz="0" w:space="0" w:color="auto"/>
        <w:right w:val="none" w:sz="0" w:space="0" w:color="auto"/>
      </w:divBdr>
    </w:div>
    <w:div w:id="1640184521">
      <w:bodyDiv w:val="1"/>
      <w:marLeft w:val="0"/>
      <w:marRight w:val="0"/>
      <w:marTop w:val="0"/>
      <w:marBottom w:val="0"/>
      <w:divBdr>
        <w:top w:val="none" w:sz="0" w:space="0" w:color="auto"/>
        <w:left w:val="none" w:sz="0" w:space="0" w:color="auto"/>
        <w:bottom w:val="none" w:sz="0" w:space="0" w:color="auto"/>
        <w:right w:val="none" w:sz="0" w:space="0" w:color="auto"/>
      </w:divBdr>
    </w:div>
    <w:div w:id="1675259175">
      <w:bodyDiv w:val="1"/>
      <w:marLeft w:val="0"/>
      <w:marRight w:val="0"/>
      <w:marTop w:val="0"/>
      <w:marBottom w:val="0"/>
      <w:divBdr>
        <w:top w:val="none" w:sz="0" w:space="0" w:color="auto"/>
        <w:left w:val="none" w:sz="0" w:space="0" w:color="auto"/>
        <w:bottom w:val="none" w:sz="0" w:space="0" w:color="auto"/>
        <w:right w:val="none" w:sz="0" w:space="0" w:color="auto"/>
      </w:divBdr>
    </w:div>
    <w:div w:id="1675377092">
      <w:bodyDiv w:val="1"/>
      <w:marLeft w:val="0"/>
      <w:marRight w:val="0"/>
      <w:marTop w:val="0"/>
      <w:marBottom w:val="0"/>
      <w:divBdr>
        <w:top w:val="none" w:sz="0" w:space="0" w:color="auto"/>
        <w:left w:val="none" w:sz="0" w:space="0" w:color="auto"/>
        <w:bottom w:val="none" w:sz="0" w:space="0" w:color="auto"/>
        <w:right w:val="none" w:sz="0" w:space="0" w:color="auto"/>
      </w:divBdr>
    </w:div>
    <w:div w:id="1675453657">
      <w:bodyDiv w:val="1"/>
      <w:marLeft w:val="0"/>
      <w:marRight w:val="0"/>
      <w:marTop w:val="0"/>
      <w:marBottom w:val="0"/>
      <w:divBdr>
        <w:top w:val="none" w:sz="0" w:space="0" w:color="auto"/>
        <w:left w:val="none" w:sz="0" w:space="0" w:color="auto"/>
        <w:bottom w:val="none" w:sz="0" w:space="0" w:color="auto"/>
        <w:right w:val="none" w:sz="0" w:space="0" w:color="auto"/>
      </w:divBdr>
    </w:div>
    <w:div w:id="1711802231">
      <w:bodyDiv w:val="1"/>
      <w:marLeft w:val="0"/>
      <w:marRight w:val="0"/>
      <w:marTop w:val="0"/>
      <w:marBottom w:val="0"/>
      <w:divBdr>
        <w:top w:val="none" w:sz="0" w:space="0" w:color="auto"/>
        <w:left w:val="none" w:sz="0" w:space="0" w:color="auto"/>
        <w:bottom w:val="none" w:sz="0" w:space="0" w:color="auto"/>
        <w:right w:val="none" w:sz="0" w:space="0" w:color="auto"/>
      </w:divBdr>
    </w:div>
    <w:div w:id="1712223581">
      <w:bodyDiv w:val="1"/>
      <w:marLeft w:val="0"/>
      <w:marRight w:val="0"/>
      <w:marTop w:val="0"/>
      <w:marBottom w:val="0"/>
      <w:divBdr>
        <w:top w:val="none" w:sz="0" w:space="0" w:color="auto"/>
        <w:left w:val="none" w:sz="0" w:space="0" w:color="auto"/>
        <w:bottom w:val="none" w:sz="0" w:space="0" w:color="auto"/>
        <w:right w:val="none" w:sz="0" w:space="0" w:color="auto"/>
      </w:divBdr>
    </w:div>
    <w:div w:id="1717704514">
      <w:bodyDiv w:val="1"/>
      <w:marLeft w:val="0"/>
      <w:marRight w:val="0"/>
      <w:marTop w:val="0"/>
      <w:marBottom w:val="0"/>
      <w:divBdr>
        <w:top w:val="none" w:sz="0" w:space="0" w:color="auto"/>
        <w:left w:val="none" w:sz="0" w:space="0" w:color="auto"/>
        <w:bottom w:val="none" w:sz="0" w:space="0" w:color="auto"/>
        <w:right w:val="none" w:sz="0" w:space="0" w:color="auto"/>
      </w:divBdr>
    </w:div>
    <w:div w:id="1730155189">
      <w:bodyDiv w:val="1"/>
      <w:marLeft w:val="0"/>
      <w:marRight w:val="0"/>
      <w:marTop w:val="0"/>
      <w:marBottom w:val="0"/>
      <w:divBdr>
        <w:top w:val="none" w:sz="0" w:space="0" w:color="auto"/>
        <w:left w:val="none" w:sz="0" w:space="0" w:color="auto"/>
        <w:bottom w:val="none" w:sz="0" w:space="0" w:color="auto"/>
        <w:right w:val="none" w:sz="0" w:space="0" w:color="auto"/>
      </w:divBdr>
    </w:div>
    <w:div w:id="1767991625">
      <w:bodyDiv w:val="1"/>
      <w:marLeft w:val="0"/>
      <w:marRight w:val="0"/>
      <w:marTop w:val="0"/>
      <w:marBottom w:val="0"/>
      <w:divBdr>
        <w:top w:val="none" w:sz="0" w:space="0" w:color="auto"/>
        <w:left w:val="none" w:sz="0" w:space="0" w:color="auto"/>
        <w:bottom w:val="none" w:sz="0" w:space="0" w:color="auto"/>
        <w:right w:val="none" w:sz="0" w:space="0" w:color="auto"/>
      </w:divBdr>
    </w:div>
    <w:div w:id="1771585125">
      <w:bodyDiv w:val="1"/>
      <w:marLeft w:val="0"/>
      <w:marRight w:val="0"/>
      <w:marTop w:val="0"/>
      <w:marBottom w:val="0"/>
      <w:divBdr>
        <w:top w:val="none" w:sz="0" w:space="0" w:color="auto"/>
        <w:left w:val="none" w:sz="0" w:space="0" w:color="auto"/>
        <w:bottom w:val="none" w:sz="0" w:space="0" w:color="auto"/>
        <w:right w:val="none" w:sz="0" w:space="0" w:color="auto"/>
      </w:divBdr>
    </w:div>
    <w:div w:id="1779327756">
      <w:bodyDiv w:val="1"/>
      <w:marLeft w:val="0"/>
      <w:marRight w:val="0"/>
      <w:marTop w:val="0"/>
      <w:marBottom w:val="0"/>
      <w:divBdr>
        <w:top w:val="none" w:sz="0" w:space="0" w:color="auto"/>
        <w:left w:val="none" w:sz="0" w:space="0" w:color="auto"/>
        <w:bottom w:val="none" w:sz="0" w:space="0" w:color="auto"/>
        <w:right w:val="none" w:sz="0" w:space="0" w:color="auto"/>
      </w:divBdr>
    </w:div>
    <w:div w:id="1781412377">
      <w:bodyDiv w:val="1"/>
      <w:marLeft w:val="0"/>
      <w:marRight w:val="0"/>
      <w:marTop w:val="0"/>
      <w:marBottom w:val="0"/>
      <w:divBdr>
        <w:top w:val="none" w:sz="0" w:space="0" w:color="auto"/>
        <w:left w:val="none" w:sz="0" w:space="0" w:color="auto"/>
        <w:bottom w:val="none" w:sz="0" w:space="0" w:color="auto"/>
        <w:right w:val="none" w:sz="0" w:space="0" w:color="auto"/>
      </w:divBdr>
    </w:div>
    <w:div w:id="1782916686">
      <w:bodyDiv w:val="1"/>
      <w:marLeft w:val="0"/>
      <w:marRight w:val="0"/>
      <w:marTop w:val="0"/>
      <w:marBottom w:val="0"/>
      <w:divBdr>
        <w:top w:val="none" w:sz="0" w:space="0" w:color="auto"/>
        <w:left w:val="none" w:sz="0" w:space="0" w:color="auto"/>
        <w:bottom w:val="none" w:sz="0" w:space="0" w:color="auto"/>
        <w:right w:val="none" w:sz="0" w:space="0" w:color="auto"/>
      </w:divBdr>
    </w:div>
    <w:div w:id="1798065208">
      <w:bodyDiv w:val="1"/>
      <w:marLeft w:val="0"/>
      <w:marRight w:val="0"/>
      <w:marTop w:val="0"/>
      <w:marBottom w:val="0"/>
      <w:divBdr>
        <w:top w:val="none" w:sz="0" w:space="0" w:color="auto"/>
        <w:left w:val="none" w:sz="0" w:space="0" w:color="auto"/>
        <w:bottom w:val="none" w:sz="0" w:space="0" w:color="auto"/>
        <w:right w:val="none" w:sz="0" w:space="0" w:color="auto"/>
      </w:divBdr>
    </w:div>
    <w:div w:id="1811290986">
      <w:bodyDiv w:val="1"/>
      <w:marLeft w:val="0"/>
      <w:marRight w:val="0"/>
      <w:marTop w:val="0"/>
      <w:marBottom w:val="0"/>
      <w:divBdr>
        <w:top w:val="none" w:sz="0" w:space="0" w:color="auto"/>
        <w:left w:val="none" w:sz="0" w:space="0" w:color="auto"/>
        <w:bottom w:val="none" w:sz="0" w:space="0" w:color="auto"/>
        <w:right w:val="none" w:sz="0" w:space="0" w:color="auto"/>
      </w:divBdr>
    </w:div>
    <w:div w:id="1820418883">
      <w:bodyDiv w:val="1"/>
      <w:marLeft w:val="0"/>
      <w:marRight w:val="0"/>
      <w:marTop w:val="0"/>
      <w:marBottom w:val="0"/>
      <w:divBdr>
        <w:top w:val="none" w:sz="0" w:space="0" w:color="auto"/>
        <w:left w:val="none" w:sz="0" w:space="0" w:color="auto"/>
        <w:bottom w:val="none" w:sz="0" w:space="0" w:color="auto"/>
        <w:right w:val="none" w:sz="0" w:space="0" w:color="auto"/>
      </w:divBdr>
    </w:div>
    <w:div w:id="1824856176">
      <w:bodyDiv w:val="1"/>
      <w:marLeft w:val="0"/>
      <w:marRight w:val="0"/>
      <w:marTop w:val="0"/>
      <w:marBottom w:val="0"/>
      <w:divBdr>
        <w:top w:val="none" w:sz="0" w:space="0" w:color="auto"/>
        <w:left w:val="none" w:sz="0" w:space="0" w:color="auto"/>
        <w:bottom w:val="none" w:sz="0" w:space="0" w:color="auto"/>
        <w:right w:val="none" w:sz="0" w:space="0" w:color="auto"/>
      </w:divBdr>
    </w:div>
    <w:div w:id="1865821585">
      <w:bodyDiv w:val="1"/>
      <w:marLeft w:val="0"/>
      <w:marRight w:val="0"/>
      <w:marTop w:val="0"/>
      <w:marBottom w:val="0"/>
      <w:divBdr>
        <w:top w:val="none" w:sz="0" w:space="0" w:color="auto"/>
        <w:left w:val="none" w:sz="0" w:space="0" w:color="auto"/>
        <w:bottom w:val="none" w:sz="0" w:space="0" w:color="auto"/>
        <w:right w:val="none" w:sz="0" w:space="0" w:color="auto"/>
      </w:divBdr>
    </w:div>
    <w:div w:id="1872499457">
      <w:bodyDiv w:val="1"/>
      <w:marLeft w:val="0"/>
      <w:marRight w:val="0"/>
      <w:marTop w:val="0"/>
      <w:marBottom w:val="0"/>
      <w:divBdr>
        <w:top w:val="none" w:sz="0" w:space="0" w:color="auto"/>
        <w:left w:val="none" w:sz="0" w:space="0" w:color="auto"/>
        <w:bottom w:val="none" w:sz="0" w:space="0" w:color="auto"/>
        <w:right w:val="none" w:sz="0" w:space="0" w:color="auto"/>
      </w:divBdr>
    </w:div>
    <w:div w:id="1879273132">
      <w:bodyDiv w:val="1"/>
      <w:marLeft w:val="0"/>
      <w:marRight w:val="0"/>
      <w:marTop w:val="0"/>
      <w:marBottom w:val="0"/>
      <w:divBdr>
        <w:top w:val="none" w:sz="0" w:space="0" w:color="auto"/>
        <w:left w:val="none" w:sz="0" w:space="0" w:color="auto"/>
        <w:bottom w:val="none" w:sz="0" w:space="0" w:color="auto"/>
        <w:right w:val="none" w:sz="0" w:space="0" w:color="auto"/>
      </w:divBdr>
    </w:div>
    <w:div w:id="1882015975">
      <w:bodyDiv w:val="1"/>
      <w:marLeft w:val="0"/>
      <w:marRight w:val="0"/>
      <w:marTop w:val="0"/>
      <w:marBottom w:val="0"/>
      <w:divBdr>
        <w:top w:val="none" w:sz="0" w:space="0" w:color="auto"/>
        <w:left w:val="none" w:sz="0" w:space="0" w:color="auto"/>
        <w:bottom w:val="none" w:sz="0" w:space="0" w:color="auto"/>
        <w:right w:val="none" w:sz="0" w:space="0" w:color="auto"/>
      </w:divBdr>
    </w:div>
    <w:div w:id="1914851907">
      <w:bodyDiv w:val="1"/>
      <w:marLeft w:val="0"/>
      <w:marRight w:val="0"/>
      <w:marTop w:val="0"/>
      <w:marBottom w:val="0"/>
      <w:divBdr>
        <w:top w:val="none" w:sz="0" w:space="0" w:color="auto"/>
        <w:left w:val="none" w:sz="0" w:space="0" w:color="auto"/>
        <w:bottom w:val="none" w:sz="0" w:space="0" w:color="auto"/>
        <w:right w:val="none" w:sz="0" w:space="0" w:color="auto"/>
      </w:divBdr>
    </w:div>
    <w:div w:id="1929734716">
      <w:bodyDiv w:val="1"/>
      <w:marLeft w:val="0"/>
      <w:marRight w:val="0"/>
      <w:marTop w:val="0"/>
      <w:marBottom w:val="0"/>
      <w:divBdr>
        <w:top w:val="none" w:sz="0" w:space="0" w:color="auto"/>
        <w:left w:val="none" w:sz="0" w:space="0" w:color="auto"/>
        <w:bottom w:val="none" w:sz="0" w:space="0" w:color="auto"/>
        <w:right w:val="none" w:sz="0" w:space="0" w:color="auto"/>
      </w:divBdr>
    </w:div>
    <w:div w:id="1946378082">
      <w:bodyDiv w:val="1"/>
      <w:marLeft w:val="0"/>
      <w:marRight w:val="0"/>
      <w:marTop w:val="0"/>
      <w:marBottom w:val="0"/>
      <w:divBdr>
        <w:top w:val="none" w:sz="0" w:space="0" w:color="auto"/>
        <w:left w:val="none" w:sz="0" w:space="0" w:color="auto"/>
        <w:bottom w:val="none" w:sz="0" w:space="0" w:color="auto"/>
        <w:right w:val="none" w:sz="0" w:space="0" w:color="auto"/>
      </w:divBdr>
    </w:div>
    <w:div w:id="1983582376">
      <w:bodyDiv w:val="1"/>
      <w:marLeft w:val="0"/>
      <w:marRight w:val="0"/>
      <w:marTop w:val="0"/>
      <w:marBottom w:val="0"/>
      <w:divBdr>
        <w:top w:val="none" w:sz="0" w:space="0" w:color="auto"/>
        <w:left w:val="none" w:sz="0" w:space="0" w:color="auto"/>
        <w:bottom w:val="none" w:sz="0" w:space="0" w:color="auto"/>
        <w:right w:val="none" w:sz="0" w:space="0" w:color="auto"/>
      </w:divBdr>
    </w:div>
    <w:div w:id="1994136781">
      <w:bodyDiv w:val="1"/>
      <w:marLeft w:val="0"/>
      <w:marRight w:val="0"/>
      <w:marTop w:val="0"/>
      <w:marBottom w:val="0"/>
      <w:divBdr>
        <w:top w:val="none" w:sz="0" w:space="0" w:color="auto"/>
        <w:left w:val="none" w:sz="0" w:space="0" w:color="auto"/>
        <w:bottom w:val="none" w:sz="0" w:space="0" w:color="auto"/>
        <w:right w:val="none" w:sz="0" w:space="0" w:color="auto"/>
      </w:divBdr>
    </w:div>
    <w:div w:id="1994332599">
      <w:bodyDiv w:val="1"/>
      <w:marLeft w:val="0"/>
      <w:marRight w:val="0"/>
      <w:marTop w:val="0"/>
      <w:marBottom w:val="0"/>
      <w:divBdr>
        <w:top w:val="none" w:sz="0" w:space="0" w:color="auto"/>
        <w:left w:val="none" w:sz="0" w:space="0" w:color="auto"/>
        <w:bottom w:val="none" w:sz="0" w:space="0" w:color="auto"/>
        <w:right w:val="none" w:sz="0" w:space="0" w:color="auto"/>
      </w:divBdr>
    </w:div>
    <w:div w:id="2024428461">
      <w:bodyDiv w:val="1"/>
      <w:marLeft w:val="0"/>
      <w:marRight w:val="0"/>
      <w:marTop w:val="0"/>
      <w:marBottom w:val="0"/>
      <w:divBdr>
        <w:top w:val="none" w:sz="0" w:space="0" w:color="auto"/>
        <w:left w:val="none" w:sz="0" w:space="0" w:color="auto"/>
        <w:bottom w:val="none" w:sz="0" w:space="0" w:color="auto"/>
        <w:right w:val="none" w:sz="0" w:space="0" w:color="auto"/>
      </w:divBdr>
    </w:div>
    <w:div w:id="2061047484">
      <w:bodyDiv w:val="1"/>
      <w:marLeft w:val="0"/>
      <w:marRight w:val="0"/>
      <w:marTop w:val="0"/>
      <w:marBottom w:val="0"/>
      <w:divBdr>
        <w:top w:val="none" w:sz="0" w:space="0" w:color="auto"/>
        <w:left w:val="none" w:sz="0" w:space="0" w:color="auto"/>
        <w:bottom w:val="none" w:sz="0" w:space="0" w:color="auto"/>
        <w:right w:val="none" w:sz="0" w:space="0" w:color="auto"/>
      </w:divBdr>
    </w:div>
    <w:div w:id="2070306000">
      <w:bodyDiv w:val="1"/>
      <w:marLeft w:val="0"/>
      <w:marRight w:val="0"/>
      <w:marTop w:val="0"/>
      <w:marBottom w:val="0"/>
      <w:divBdr>
        <w:top w:val="none" w:sz="0" w:space="0" w:color="auto"/>
        <w:left w:val="none" w:sz="0" w:space="0" w:color="auto"/>
        <w:bottom w:val="none" w:sz="0" w:space="0" w:color="auto"/>
        <w:right w:val="none" w:sz="0" w:space="0" w:color="auto"/>
      </w:divBdr>
    </w:div>
    <w:div w:id="2071689460">
      <w:bodyDiv w:val="1"/>
      <w:marLeft w:val="0"/>
      <w:marRight w:val="0"/>
      <w:marTop w:val="0"/>
      <w:marBottom w:val="0"/>
      <w:divBdr>
        <w:top w:val="none" w:sz="0" w:space="0" w:color="auto"/>
        <w:left w:val="none" w:sz="0" w:space="0" w:color="auto"/>
        <w:bottom w:val="none" w:sz="0" w:space="0" w:color="auto"/>
        <w:right w:val="none" w:sz="0" w:space="0" w:color="auto"/>
      </w:divBdr>
    </w:div>
    <w:div w:id="2081562059">
      <w:bodyDiv w:val="1"/>
      <w:marLeft w:val="0"/>
      <w:marRight w:val="0"/>
      <w:marTop w:val="0"/>
      <w:marBottom w:val="0"/>
      <w:divBdr>
        <w:top w:val="none" w:sz="0" w:space="0" w:color="auto"/>
        <w:left w:val="none" w:sz="0" w:space="0" w:color="auto"/>
        <w:bottom w:val="none" w:sz="0" w:space="0" w:color="auto"/>
        <w:right w:val="none" w:sz="0" w:space="0" w:color="auto"/>
      </w:divBdr>
    </w:div>
    <w:div w:id="2088502081">
      <w:bodyDiv w:val="1"/>
      <w:marLeft w:val="0"/>
      <w:marRight w:val="0"/>
      <w:marTop w:val="0"/>
      <w:marBottom w:val="0"/>
      <w:divBdr>
        <w:top w:val="none" w:sz="0" w:space="0" w:color="auto"/>
        <w:left w:val="none" w:sz="0" w:space="0" w:color="auto"/>
        <w:bottom w:val="none" w:sz="0" w:space="0" w:color="auto"/>
        <w:right w:val="none" w:sz="0" w:space="0" w:color="auto"/>
      </w:divBdr>
    </w:div>
    <w:div w:id="2101020177">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29083504">
      <w:bodyDiv w:val="1"/>
      <w:marLeft w:val="0"/>
      <w:marRight w:val="0"/>
      <w:marTop w:val="0"/>
      <w:marBottom w:val="0"/>
      <w:divBdr>
        <w:top w:val="none" w:sz="0" w:space="0" w:color="auto"/>
        <w:left w:val="none" w:sz="0" w:space="0" w:color="auto"/>
        <w:bottom w:val="none" w:sz="0" w:space="0" w:color="auto"/>
        <w:right w:val="none" w:sz="0" w:space="0" w:color="auto"/>
      </w:divBdr>
    </w:div>
    <w:div w:id="21425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57260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6604032" TargetMode="External"/><Relationship Id="rId5" Type="http://schemas.openxmlformats.org/officeDocument/2006/relationships/webSettings" Target="webSettings.xml"/><Relationship Id="rId10" Type="http://schemas.openxmlformats.org/officeDocument/2006/relationships/hyperlink" Target="https://www.ncbi.nlm.nih.gov/pubmed/26575387" TargetMode="External"/><Relationship Id="rId4" Type="http://schemas.openxmlformats.org/officeDocument/2006/relationships/settings" Target="settings.xml"/><Relationship Id="rId9" Type="http://schemas.openxmlformats.org/officeDocument/2006/relationships/hyperlink" Target="https://www.ncbi.nlm.nih.gov/pubmed/259126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A9CB-95A8-4433-BB80-5AADFB68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2638</Words>
  <Characters>15042</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Fujiuchi</dc:creator>
  <cp:lastModifiedBy>Owner</cp:lastModifiedBy>
  <cp:revision>4</cp:revision>
  <cp:lastPrinted>2014-03-23T06:08:00Z</cp:lastPrinted>
  <dcterms:created xsi:type="dcterms:W3CDTF">2017-04-07T07:50:00Z</dcterms:created>
  <dcterms:modified xsi:type="dcterms:W3CDTF">2017-04-07T08:15:00Z</dcterms:modified>
</cp:coreProperties>
</file>